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841FD" w14:textId="77777777" w:rsidR="00C62E1F" w:rsidRDefault="00C62E1F" w:rsidP="00C62E1F">
      <w:pPr>
        <w:pStyle w:val="Default"/>
        <w:ind w:left="426" w:right="433"/>
      </w:pPr>
    </w:p>
    <w:p w14:paraId="5158586E" w14:textId="0E7A38CE" w:rsidR="00C62E1F" w:rsidRDefault="00C62E1F" w:rsidP="00C62E1F">
      <w:pPr>
        <w:pStyle w:val="Default"/>
        <w:ind w:left="426" w:right="433"/>
        <w:jc w:val="center"/>
        <w:rPr>
          <w:b/>
          <w:bCs/>
          <w:sz w:val="32"/>
          <w:szCs w:val="32"/>
        </w:rPr>
      </w:pPr>
      <w:r w:rsidRPr="000447F8">
        <w:rPr>
          <w:b/>
          <w:bCs/>
          <w:sz w:val="32"/>
          <w:szCs w:val="32"/>
        </w:rPr>
        <w:t>PRIVACY POLICY</w:t>
      </w:r>
    </w:p>
    <w:p w14:paraId="01E1DFFA" w14:textId="77777777" w:rsidR="000447F8" w:rsidRPr="000447F8" w:rsidRDefault="000447F8" w:rsidP="00C62E1F">
      <w:pPr>
        <w:pStyle w:val="Default"/>
        <w:ind w:left="426" w:right="433"/>
        <w:jc w:val="center"/>
        <w:rPr>
          <w:sz w:val="32"/>
          <w:szCs w:val="32"/>
        </w:rPr>
      </w:pPr>
    </w:p>
    <w:p w14:paraId="454565C7" w14:textId="77777777" w:rsidR="00C62E1F" w:rsidRDefault="00C62E1F" w:rsidP="00C62E1F">
      <w:pPr>
        <w:pStyle w:val="Default"/>
        <w:ind w:left="426" w:right="433"/>
        <w:jc w:val="both"/>
        <w:rPr>
          <w:sz w:val="20"/>
          <w:szCs w:val="20"/>
        </w:rPr>
      </w:pPr>
      <w:r>
        <w:rPr>
          <w:b/>
          <w:bCs/>
          <w:sz w:val="20"/>
          <w:szCs w:val="20"/>
        </w:rPr>
        <w:t xml:space="preserve">PLEASE READ THE TERMS AND CONDITIONS OF THIS POLICY CAREFULLY, BEFORE ACCESSING OR USING THIS WEBSITE OR THE APPLICATION (APP) WHENEEVR INSTALLED OR USED BY YOU. BY ACCESSING OR USING THE CWCPL WEBSITE OR THE APP INCLUDING ITS PRODUCTS AND SERVICES, YOU AGREE TO THE TERMS OF THIS POLICY. IF YOU ARE ACCEPTING THIS POLICY ON BEHALF OF ANOTHER PERSON OR COMPANY OR OTHER LEGAL ENTITY, YOU REPRESENT AND WARRANT THAT YOU HAVE FULL AUTHORITY TO BIND SUCH PERSON, COMPANY OR LEGAL ENTITY TO THESE TERMS. </w:t>
      </w:r>
    </w:p>
    <w:p w14:paraId="125E59C3" w14:textId="77777777" w:rsidR="00C62E1F" w:rsidRDefault="00C62E1F" w:rsidP="00C62E1F">
      <w:pPr>
        <w:pStyle w:val="Default"/>
        <w:ind w:left="426" w:right="433"/>
        <w:rPr>
          <w:b/>
          <w:bCs/>
          <w:sz w:val="20"/>
          <w:szCs w:val="20"/>
        </w:rPr>
      </w:pPr>
      <w:r>
        <w:rPr>
          <w:b/>
          <w:bCs/>
          <w:sz w:val="20"/>
          <w:szCs w:val="20"/>
        </w:rPr>
        <w:t xml:space="preserve">INTRODUCTION </w:t>
      </w:r>
    </w:p>
    <w:p w14:paraId="48A658D8" w14:textId="77777777" w:rsidR="00C62E1F" w:rsidRDefault="00C62E1F" w:rsidP="00C62E1F">
      <w:pPr>
        <w:pStyle w:val="Default"/>
        <w:ind w:left="426" w:right="433"/>
        <w:rPr>
          <w:sz w:val="20"/>
          <w:szCs w:val="20"/>
        </w:rPr>
      </w:pPr>
    </w:p>
    <w:p w14:paraId="30AB297E" w14:textId="77777777" w:rsidR="00C62E1F" w:rsidRDefault="00C62E1F" w:rsidP="00C62E1F">
      <w:pPr>
        <w:pStyle w:val="Default"/>
        <w:ind w:left="426" w:right="433"/>
        <w:jc w:val="both"/>
        <w:rPr>
          <w:sz w:val="20"/>
          <w:szCs w:val="20"/>
        </w:rPr>
      </w:pPr>
      <w:r>
        <w:rPr>
          <w:sz w:val="20"/>
          <w:szCs w:val="20"/>
        </w:rPr>
        <w:t xml:space="preserve">Credit Wise Capital Private Limited, a company incorporated under the applicable provisions of the Companies, 2013 , having its registered office at </w:t>
      </w:r>
      <w:r w:rsidRPr="000359A3">
        <w:rPr>
          <w:b/>
          <w:sz w:val="20"/>
          <w:szCs w:val="20"/>
        </w:rPr>
        <w:t>#602, Marathon Icon, Opp. Peninsula Corp. Park, Lower Parel West, Mumbai – 400 013</w:t>
      </w:r>
      <w:r>
        <w:rPr>
          <w:b/>
          <w:bCs/>
          <w:sz w:val="20"/>
          <w:szCs w:val="20"/>
        </w:rPr>
        <w:t xml:space="preserve"> </w:t>
      </w:r>
      <w:r>
        <w:rPr>
          <w:sz w:val="20"/>
          <w:szCs w:val="20"/>
        </w:rPr>
        <w:t>(“</w:t>
      </w:r>
      <w:r>
        <w:rPr>
          <w:b/>
          <w:sz w:val="20"/>
          <w:szCs w:val="20"/>
        </w:rPr>
        <w:t>CWCPL</w:t>
      </w:r>
      <w:r>
        <w:rPr>
          <w:sz w:val="20"/>
          <w:szCs w:val="20"/>
        </w:rPr>
        <w:t>”) and during the normal course of business CWCPL may collect, store use, disclose, transmit, transfer information, including but not limited to personal and business information of the viewers, users and customers (“</w:t>
      </w:r>
      <w:r>
        <w:rPr>
          <w:b/>
          <w:bCs/>
          <w:sz w:val="20"/>
          <w:szCs w:val="20"/>
        </w:rPr>
        <w:t>Users</w:t>
      </w:r>
      <w:r>
        <w:rPr>
          <w:sz w:val="20"/>
          <w:szCs w:val="20"/>
        </w:rPr>
        <w:t>” or “</w:t>
      </w:r>
      <w:r>
        <w:rPr>
          <w:b/>
          <w:bCs/>
          <w:sz w:val="20"/>
          <w:szCs w:val="20"/>
        </w:rPr>
        <w:t>You</w:t>
      </w:r>
      <w:r>
        <w:rPr>
          <w:sz w:val="20"/>
          <w:szCs w:val="20"/>
        </w:rPr>
        <w:t>” or “</w:t>
      </w:r>
      <w:r>
        <w:rPr>
          <w:b/>
          <w:bCs/>
          <w:sz w:val="20"/>
          <w:szCs w:val="20"/>
        </w:rPr>
        <w:t>Your</w:t>
      </w:r>
      <w:r>
        <w:rPr>
          <w:sz w:val="20"/>
          <w:szCs w:val="20"/>
        </w:rPr>
        <w:t xml:space="preserve">”), on the website </w:t>
      </w:r>
      <w:r w:rsidRPr="003C07A1">
        <w:rPr>
          <w:b/>
          <w:bCs/>
          <w:sz w:val="20"/>
          <w:szCs w:val="20"/>
        </w:rPr>
        <w:t>www.creditwisecapital.com</w:t>
      </w:r>
      <w:r>
        <w:rPr>
          <w:sz w:val="20"/>
          <w:szCs w:val="20"/>
        </w:rPr>
        <w:t xml:space="preserve"> </w:t>
      </w:r>
      <w:r w:rsidRPr="000447F8">
        <w:rPr>
          <w:sz w:val="20"/>
          <w:szCs w:val="20"/>
        </w:rPr>
        <w:t>and/or android app hosted on google play store, owned and maintained by CWCPL</w:t>
      </w:r>
      <w:r>
        <w:rPr>
          <w:sz w:val="20"/>
          <w:szCs w:val="20"/>
        </w:rPr>
        <w:t xml:space="preserve">. For brevity sake the information provided by Users or You shall be referred as Your / User Information. </w:t>
      </w:r>
    </w:p>
    <w:p w14:paraId="31638424" w14:textId="77777777" w:rsidR="00C62E1F" w:rsidRDefault="00C62E1F" w:rsidP="00C62E1F">
      <w:pPr>
        <w:pStyle w:val="Default"/>
        <w:ind w:left="426" w:right="433"/>
        <w:jc w:val="both"/>
        <w:rPr>
          <w:sz w:val="20"/>
          <w:szCs w:val="20"/>
        </w:rPr>
      </w:pPr>
    </w:p>
    <w:p w14:paraId="51D129DA" w14:textId="5EFA6EB2" w:rsidR="00C62E1F" w:rsidRDefault="00C62E1F" w:rsidP="00C62E1F">
      <w:pPr>
        <w:pStyle w:val="Default"/>
        <w:ind w:left="426" w:right="433"/>
        <w:jc w:val="both"/>
        <w:rPr>
          <w:sz w:val="20"/>
          <w:szCs w:val="20"/>
        </w:rPr>
      </w:pPr>
      <w:r>
        <w:rPr>
          <w:sz w:val="20"/>
          <w:szCs w:val="20"/>
        </w:rPr>
        <w:t>Confidentiality and integrity of Your / User Information is of paramount importance and therefore CWCPL has put in place the privacy policy (the “</w:t>
      </w:r>
      <w:r>
        <w:rPr>
          <w:b/>
          <w:bCs/>
          <w:sz w:val="20"/>
          <w:szCs w:val="20"/>
        </w:rPr>
        <w:t>Policy</w:t>
      </w:r>
      <w:r>
        <w:rPr>
          <w:sz w:val="20"/>
          <w:szCs w:val="20"/>
        </w:rPr>
        <w:t>”) as per the applicable provisions of Information Technology Act, 2000 including rules and amendments thereof (the “</w:t>
      </w:r>
      <w:r>
        <w:rPr>
          <w:b/>
          <w:bCs/>
          <w:sz w:val="20"/>
          <w:szCs w:val="20"/>
        </w:rPr>
        <w:t>Act</w:t>
      </w:r>
      <w:r>
        <w:rPr>
          <w:sz w:val="20"/>
          <w:szCs w:val="20"/>
        </w:rPr>
        <w:t xml:space="preserve">”). The Policy spells out how CWCPL collects, stores, uses and shares the Viewers / User Information in connection with the use of </w:t>
      </w:r>
      <w:r w:rsidRPr="000359A3">
        <w:rPr>
          <w:b/>
          <w:sz w:val="20"/>
          <w:szCs w:val="20"/>
        </w:rPr>
        <w:t>www.creditwisecapital.com</w:t>
      </w:r>
      <w:r>
        <w:rPr>
          <w:b/>
          <w:bCs/>
          <w:sz w:val="20"/>
          <w:szCs w:val="20"/>
        </w:rPr>
        <w:t xml:space="preserve"> </w:t>
      </w:r>
      <w:r>
        <w:rPr>
          <w:sz w:val="20"/>
          <w:szCs w:val="20"/>
        </w:rPr>
        <w:t xml:space="preserve">or the APP including all subdomains, if any, (collectively, the Site) and CWCPL products and services. </w:t>
      </w:r>
    </w:p>
    <w:p w14:paraId="603F62B1" w14:textId="77777777" w:rsidR="00C62E1F" w:rsidRDefault="00C62E1F" w:rsidP="00C62E1F">
      <w:pPr>
        <w:pStyle w:val="Default"/>
        <w:ind w:left="426" w:right="433"/>
        <w:rPr>
          <w:sz w:val="20"/>
          <w:szCs w:val="20"/>
        </w:rPr>
      </w:pPr>
    </w:p>
    <w:p w14:paraId="7AB9F99D" w14:textId="77777777" w:rsidR="00C62E1F" w:rsidRDefault="00C62E1F" w:rsidP="00C62E1F">
      <w:pPr>
        <w:pStyle w:val="Default"/>
        <w:ind w:left="426" w:right="433"/>
        <w:jc w:val="both"/>
        <w:rPr>
          <w:sz w:val="20"/>
          <w:szCs w:val="20"/>
        </w:rPr>
      </w:pPr>
      <w:r>
        <w:rPr>
          <w:sz w:val="20"/>
          <w:szCs w:val="20"/>
        </w:rPr>
        <w:t>Further, the Policy also explains Your choices for how CWCPL handle Viewers / Users Information. For convenience, the Sites and CWCPL services are collectively referred to as the "</w:t>
      </w:r>
      <w:r>
        <w:rPr>
          <w:b/>
          <w:bCs/>
          <w:sz w:val="20"/>
          <w:szCs w:val="20"/>
        </w:rPr>
        <w:t>Service</w:t>
      </w:r>
      <w:r>
        <w:rPr>
          <w:sz w:val="20"/>
          <w:szCs w:val="20"/>
        </w:rPr>
        <w:t xml:space="preserve">." This Policy applies only to personal information of users of the Site or Service and shall not apply to any third-party Services, which are governed by their own privacy policies. </w:t>
      </w:r>
    </w:p>
    <w:p w14:paraId="4BA9E9A8" w14:textId="77777777" w:rsidR="00C62E1F" w:rsidRDefault="00C62E1F" w:rsidP="00C62E1F">
      <w:pPr>
        <w:pStyle w:val="Default"/>
        <w:ind w:left="426" w:right="433"/>
        <w:rPr>
          <w:sz w:val="20"/>
          <w:szCs w:val="20"/>
        </w:rPr>
      </w:pPr>
    </w:p>
    <w:p w14:paraId="5075A1FB" w14:textId="4EF9866A" w:rsidR="00C62E1F" w:rsidRDefault="00C62E1F" w:rsidP="00C62E1F">
      <w:pPr>
        <w:pStyle w:val="Default"/>
        <w:ind w:left="426" w:right="433"/>
        <w:rPr>
          <w:sz w:val="20"/>
          <w:szCs w:val="20"/>
        </w:rPr>
      </w:pPr>
      <w:r>
        <w:rPr>
          <w:b/>
          <w:bCs/>
          <w:sz w:val="20"/>
          <w:szCs w:val="20"/>
        </w:rPr>
        <w:t xml:space="preserve">1) TYPE OF INFORMATION COLLECTED BY </w:t>
      </w:r>
      <w:r w:rsidR="000447F8">
        <w:rPr>
          <w:b/>
          <w:bCs/>
          <w:sz w:val="20"/>
          <w:szCs w:val="20"/>
        </w:rPr>
        <w:t>CREDITWISE CAPITAL PVT. LTD</w:t>
      </w:r>
      <w:r>
        <w:rPr>
          <w:b/>
          <w:bCs/>
          <w:sz w:val="20"/>
          <w:szCs w:val="20"/>
        </w:rPr>
        <w:t xml:space="preserve">. </w:t>
      </w:r>
    </w:p>
    <w:p w14:paraId="4BD3ECC1" w14:textId="77777777" w:rsidR="00C62E1F" w:rsidRDefault="00C62E1F" w:rsidP="00C62E1F">
      <w:pPr>
        <w:pStyle w:val="Default"/>
        <w:ind w:left="426" w:right="433"/>
        <w:rPr>
          <w:sz w:val="20"/>
          <w:szCs w:val="20"/>
        </w:rPr>
      </w:pPr>
    </w:p>
    <w:p w14:paraId="1C2E8866" w14:textId="77777777" w:rsidR="00C62E1F" w:rsidRDefault="00C62E1F" w:rsidP="00C62E1F">
      <w:pPr>
        <w:pStyle w:val="Default"/>
        <w:ind w:left="426" w:right="433"/>
        <w:rPr>
          <w:sz w:val="20"/>
          <w:szCs w:val="20"/>
        </w:rPr>
      </w:pPr>
      <w:r>
        <w:rPr>
          <w:b/>
          <w:bCs/>
          <w:sz w:val="20"/>
          <w:szCs w:val="20"/>
        </w:rPr>
        <w:t xml:space="preserve">A) Personal Information. </w:t>
      </w:r>
    </w:p>
    <w:p w14:paraId="40337431" w14:textId="77777777" w:rsidR="00C62E1F" w:rsidRDefault="00C62E1F" w:rsidP="00C62E1F">
      <w:pPr>
        <w:pStyle w:val="Default"/>
        <w:ind w:left="426" w:right="433"/>
        <w:rPr>
          <w:sz w:val="20"/>
          <w:szCs w:val="20"/>
        </w:rPr>
      </w:pPr>
    </w:p>
    <w:p w14:paraId="10FD4C0D" w14:textId="77777777" w:rsidR="00C62E1F" w:rsidRDefault="00C62E1F" w:rsidP="00C62E1F">
      <w:pPr>
        <w:pStyle w:val="Default"/>
        <w:ind w:left="426" w:right="433"/>
        <w:jc w:val="both"/>
        <w:rPr>
          <w:color w:val="auto"/>
          <w:sz w:val="20"/>
          <w:szCs w:val="20"/>
        </w:rPr>
      </w:pPr>
      <w:r>
        <w:rPr>
          <w:sz w:val="20"/>
          <w:szCs w:val="20"/>
        </w:rPr>
        <w:t xml:space="preserve">The Information Technology (Reasonable security practices and procedures and sensitive personal data or information) Rules, 2011 defines “Personal Information” as any information that relates to a natural person, which, either directly or indirectly, in combination with other information available or likely to be available with a body corporate, is capable of identifying such person. Therefore, for the purpose of this Policy, the term “Personal Information” shall include, without limitation, any and all information that you disclose to CWCPL and which can be used to uniquely identify or contact you or reasonably can be linked to information that identifies you. For example, your name, mailing address, e-mail address, phone numbers, credit/debit card </w:t>
      </w:r>
      <w:r>
        <w:rPr>
          <w:color w:val="auto"/>
          <w:sz w:val="20"/>
          <w:szCs w:val="20"/>
        </w:rPr>
        <w:t xml:space="preserve">number or other payment information and also demographic and lifestyle information, such as age, personal interests and product preferences. </w:t>
      </w:r>
    </w:p>
    <w:p w14:paraId="605B56CD" w14:textId="77777777" w:rsidR="00C62E1F" w:rsidRDefault="00C62E1F" w:rsidP="00C62E1F">
      <w:pPr>
        <w:pStyle w:val="Default"/>
        <w:ind w:left="426" w:right="433"/>
        <w:jc w:val="both"/>
        <w:rPr>
          <w:color w:val="auto"/>
          <w:sz w:val="20"/>
          <w:szCs w:val="20"/>
        </w:rPr>
      </w:pPr>
    </w:p>
    <w:p w14:paraId="2B1DECA3" w14:textId="77777777" w:rsidR="00C62E1F" w:rsidRDefault="00C62E1F" w:rsidP="00C62E1F">
      <w:pPr>
        <w:pStyle w:val="Default"/>
        <w:ind w:left="426" w:right="433"/>
        <w:rPr>
          <w:color w:val="auto"/>
          <w:sz w:val="20"/>
          <w:szCs w:val="20"/>
        </w:rPr>
      </w:pPr>
      <w:r>
        <w:rPr>
          <w:b/>
          <w:bCs/>
          <w:color w:val="auto"/>
          <w:sz w:val="20"/>
          <w:szCs w:val="20"/>
        </w:rPr>
        <w:t xml:space="preserve">B) Business Information. </w:t>
      </w:r>
    </w:p>
    <w:p w14:paraId="360BEDDA" w14:textId="77777777" w:rsidR="00C62E1F" w:rsidRDefault="00C62E1F" w:rsidP="00C62E1F">
      <w:pPr>
        <w:pStyle w:val="Default"/>
        <w:ind w:left="426" w:right="433"/>
        <w:rPr>
          <w:color w:val="auto"/>
          <w:sz w:val="20"/>
          <w:szCs w:val="20"/>
        </w:rPr>
      </w:pPr>
    </w:p>
    <w:p w14:paraId="02B0865C" w14:textId="77777777" w:rsidR="00C62E1F" w:rsidRDefault="00C62E1F" w:rsidP="00C62E1F">
      <w:pPr>
        <w:pStyle w:val="Default"/>
        <w:ind w:left="426" w:right="433"/>
        <w:jc w:val="both"/>
        <w:rPr>
          <w:color w:val="auto"/>
          <w:sz w:val="20"/>
          <w:szCs w:val="20"/>
        </w:rPr>
      </w:pPr>
      <w:r>
        <w:rPr>
          <w:color w:val="auto"/>
          <w:sz w:val="20"/>
          <w:szCs w:val="20"/>
        </w:rPr>
        <w:t>You may disclose or asked to disclose certain information related to your business “</w:t>
      </w:r>
      <w:r>
        <w:rPr>
          <w:b/>
          <w:bCs/>
          <w:color w:val="auto"/>
          <w:sz w:val="20"/>
          <w:szCs w:val="20"/>
        </w:rPr>
        <w:t>Business Information</w:t>
      </w:r>
      <w:r>
        <w:rPr>
          <w:color w:val="auto"/>
          <w:sz w:val="20"/>
          <w:szCs w:val="20"/>
        </w:rPr>
        <w:t xml:space="preserve">” while accessing or using CWCPL website, domain and sub domain, if any. Such Business Information may include the below illustrative and not exhaustive list of information and without any limitation. </w:t>
      </w:r>
    </w:p>
    <w:p w14:paraId="491F39CF" w14:textId="77777777" w:rsidR="00C62E1F" w:rsidRDefault="00C62E1F" w:rsidP="00C62E1F">
      <w:pPr>
        <w:pStyle w:val="Default"/>
        <w:spacing w:after="47"/>
        <w:ind w:left="426" w:right="433"/>
        <w:rPr>
          <w:color w:val="auto"/>
          <w:sz w:val="20"/>
          <w:szCs w:val="20"/>
        </w:rPr>
      </w:pPr>
      <w:r>
        <w:rPr>
          <w:color w:val="auto"/>
          <w:sz w:val="20"/>
          <w:szCs w:val="20"/>
        </w:rPr>
        <w:t xml:space="preserve">a) The name and address of Your business entity. </w:t>
      </w:r>
    </w:p>
    <w:p w14:paraId="4DF9917E" w14:textId="77777777" w:rsidR="00C62E1F" w:rsidRDefault="00C62E1F" w:rsidP="00C62E1F">
      <w:pPr>
        <w:pStyle w:val="Default"/>
        <w:spacing w:after="47"/>
        <w:ind w:left="426" w:right="433"/>
        <w:jc w:val="both"/>
        <w:rPr>
          <w:color w:val="auto"/>
          <w:sz w:val="20"/>
          <w:szCs w:val="20"/>
        </w:rPr>
      </w:pPr>
      <w:r>
        <w:rPr>
          <w:color w:val="auto"/>
          <w:sz w:val="20"/>
          <w:szCs w:val="20"/>
        </w:rPr>
        <w:t xml:space="preserve">b) Nature of Your business entity i.e. private limited, public limited, partnership firm, limited liability partnership etc. </w:t>
      </w:r>
    </w:p>
    <w:p w14:paraId="7A4F70B4" w14:textId="77777777" w:rsidR="00C62E1F" w:rsidRDefault="00C62E1F" w:rsidP="00C62E1F">
      <w:pPr>
        <w:pStyle w:val="Default"/>
        <w:spacing w:after="47"/>
        <w:ind w:left="426" w:right="433"/>
        <w:rPr>
          <w:color w:val="auto"/>
          <w:sz w:val="20"/>
          <w:szCs w:val="20"/>
        </w:rPr>
      </w:pPr>
      <w:r>
        <w:rPr>
          <w:color w:val="auto"/>
          <w:sz w:val="20"/>
          <w:szCs w:val="20"/>
        </w:rPr>
        <w:t xml:space="preserve">c) The Corporate Identification Number and or registration number as applicable. </w:t>
      </w:r>
    </w:p>
    <w:p w14:paraId="54A392BD" w14:textId="77777777" w:rsidR="00C62E1F" w:rsidRDefault="00C62E1F" w:rsidP="00C62E1F">
      <w:pPr>
        <w:pStyle w:val="Default"/>
        <w:spacing w:after="47"/>
        <w:ind w:left="426" w:right="433"/>
        <w:rPr>
          <w:color w:val="auto"/>
          <w:sz w:val="20"/>
          <w:szCs w:val="20"/>
        </w:rPr>
      </w:pPr>
      <w:r>
        <w:rPr>
          <w:color w:val="auto"/>
          <w:sz w:val="20"/>
          <w:szCs w:val="20"/>
        </w:rPr>
        <w:t xml:space="preserve">d) Details of any shareholding and management. </w:t>
      </w:r>
    </w:p>
    <w:p w14:paraId="2241457D" w14:textId="77777777" w:rsidR="00C62E1F" w:rsidRDefault="00C62E1F" w:rsidP="00C62E1F">
      <w:pPr>
        <w:pStyle w:val="Default"/>
        <w:spacing w:after="47"/>
        <w:ind w:left="426" w:right="433"/>
        <w:jc w:val="both"/>
        <w:rPr>
          <w:color w:val="auto"/>
          <w:sz w:val="20"/>
          <w:szCs w:val="20"/>
        </w:rPr>
      </w:pPr>
      <w:r>
        <w:rPr>
          <w:color w:val="auto"/>
          <w:sz w:val="20"/>
          <w:szCs w:val="20"/>
        </w:rPr>
        <w:t xml:space="preserve">e) Details of any corporate structuring or restructuring including but not limited mergers or acquisitions, demergers, reverse mergers and takeovers. </w:t>
      </w:r>
    </w:p>
    <w:p w14:paraId="57A1DA4D" w14:textId="77777777" w:rsidR="000447F8" w:rsidRDefault="000447F8" w:rsidP="00C62E1F">
      <w:pPr>
        <w:pStyle w:val="Default"/>
        <w:spacing w:after="47"/>
        <w:ind w:left="426" w:right="433"/>
        <w:jc w:val="both"/>
        <w:rPr>
          <w:color w:val="auto"/>
          <w:sz w:val="20"/>
          <w:szCs w:val="20"/>
        </w:rPr>
      </w:pPr>
    </w:p>
    <w:p w14:paraId="0395002E" w14:textId="77777777" w:rsidR="000447F8" w:rsidRDefault="000447F8" w:rsidP="00C62E1F">
      <w:pPr>
        <w:pStyle w:val="Default"/>
        <w:spacing w:after="47"/>
        <w:ind w:left="426" w:right="433"/>
        <w:jc w:val="both"/>
        <w:rPr>
          <w:color w:val="auto"/>
          <w:sz w:val="20"/>
          <w:szCs w:val="20"/>
        </w:rPr>
      </w:pPr>
    </w:p>
    <w:p w14:paraId="3D13844F" w14:textId="774094AF" w:rsidR="00C62E1F" w:rsidRDefault="00C62E1F" w:rsidP="00C62E1F">
      <w:pPr>
        <w:pStyle w:val="Default"/>
        <w:spacing w:after="47"/>
        <w:ind w:left="426" w:right="433"/>
        <w:jc w:val="both"/>
        <w:rPr>
          <w:color w:val="auto"/>
          <w:sz w:val="20"/>
          <w:szCs w:val="20"/>
        </w:rPr>
      </w:pPr>
      <w:r>
        <w:rPr>
          <w:color w:val="auto"/>
          <w:sz w:val="20"/>
          <w:szCs w:val="20"/>
        </w:rPr>
        <w:t xml:space="preserve">f) Details of any credit or debt facility availed or investments made by Your business entity or any indebtedness incurred to You. </w:t>
      </w:r>
    </w:p>
    <w:p w14:paraId="30C79182" w14:textId="77777777" w:rsidR="00C62E1F" w:rsidRDefault="00C62E1F" w:rsidP="00C62E1F">
      <w:pPr>
        <w:pStyle w:val="Default"/>
        <w:spacing w:after="47"/>
        <w:ind w:left="426" w:right="433"/>
        <w:jc w:val="both"/>
        <w:rPr>
          <w:color w:val="auto"/>
          <w:sz w:val="20"/>
          <w:szCs w:val="20"/>
        </w:rPr>
      </w:pPr>
      <w:r>
        <w:rPr>
          <w:color w:val="auto"/>
          <w:sz w:val="20"/>
          <w:szCs w:val="20"/>
        </w:rPr>
        <w:t xml:space="preserve">g) Business contact information (such as job title, department and organization’s name, statutory details, filings, identity, and business proofs) </w:t>
      </w:r>
    </w:p>
    <w:p w14:paraId="7325F4A7" w14:textId="77777777" w:rsidR="00C62E1F" w:rsidRDefault="00C62E1F" w:rsidP="00C62E1F">
      <w:pPr>
        <w:pStyle w:val="Default"/>
        <w:ind w:left="426" w:right="433"/>
        <w:rPr>
          <w:color w:val="auto"/>
          <w:sz w:val="20"/>
          <w:szCs w:val="20"/>
        </w:rPr>
      </w:pPr>
      <w:r>
        <w:rPr>
          <w:color w:val="auto"/>
          <w:sz w:val="20"/>
          <w:szCs w:val="20"/>
        </w:rPr>
        <w:t xml:space="preserve">h) Any such other information which may or may not be publicly accessible. </w:t>
      </w:r>
    </w:p>
    <w:p w14:paraId="12278F00" w14:textId="77777777" w:rsidR="00C62E1F" w:rsidRDefault="00C62E1F" w:rsidP="00C62E1F">
      <w:pPr>
        <w:pStyle w:val="Default"/>
        <w:ind w:left="426" w:right="433"/>
        <w:rPr>
          <w:color w:val="auto"/>
          <w:sz w:val="20"/>
          <w:szCs w:val="20"/>
        </w:rPr>
      </w:pPr>
    </w:p>
    <w:p w14:paraId="12A5AEDF" w14:textId="77777777" w:rsidR="00C62E1F" w:rsidRDefault="00C62E1F" w:rsidP="00C62E1F">
      <w:pPr>
        <w:pStyle w:val="Default"/>
        <w:ind w:left="426" w:right="433"/>
        <w:rPr>
          <w:color w:val="auto"/>
          <w:sz w:val="20"/>
          <w:szCs w:val="20"/>
        </w:rPr>
      </w:pPr>
      <w:r>
        <w:rPr>
          <w:b/>
          <w:bCs/>
          <w:color w:val="auto"/>
          <w:sz w:val="20"/>
          <w:szCs w:val="20"/>
        </w:rPr>
        <w:t xml:space="preserve">C) Non-Personal Information. </w:t>
      </w:r>
    </w:p>
    <w:p w14:paraId="79325981" w14:textId="77777777" w:rsidR="00C62E1F" w:rsidRDefault="00C62E1F" w:rsidP="00C62E1F">
      <w:pPr>
        <w:pStyle w:val="Default"/>
        <w:ind w:left="426" w:right="433"/>
        <w:rPr>
          <w:color w:val="auto"/>
          <w:sz w:val="20"/>
          <w:szCs w:val="20"/>
        </w:rPr>
      </w:pPr>
    </w:p>
    <w:p w14:paraId="1BA0A86B" w14:textId="77777777" w:rsidR="00C62E1F" w:rsidRDefault="00C62E1F" w:rsidP="00C62E1F">
      <w:pPr>
        <w:pStyle w:val="Default"/>
        <w:ind w:left="426" w:right="433"/>
        <w:jc w:val="both"/>
        <w:rPr>
          <w:color w:val="auto"/>
          <w:sz w:val="20"/>
          <w:szCs w:val="20"/>
        </w:rPr>
      </w:pPr>
      <w:r>
        <w:rPr>
          <w:color w:val="auto"/>
          <w:sz w:val="20"/>
          <w:szCs w:val="20"/>
        </w:rPr>
        <w:t xml:space="preserve">For the purpose this Policy, Non Personal Information shall mean and include those information which does not specifically falls under the ambit of Your Personal Information or Your Business Information and which does not specifically identify any person or business but includes information provided by You like browser type, URL of sites visited by you, details of Your internet service provider (ISP), Your communication device operating system, internet protocol address and any other information that is voluntarily provided by You in response to feedbacks, questionnaires or surveys conducted by CWCPL on its own website or on any other social media or social networking platforms. </w:t>
      </w:r>
    </w:p>
    <w:p w14:paraId="7D69E2C4" w14:textId="77777777" w:rsidR="00C62E1F" w:rsidRDefault="00C62E1F" w:rsidP="00C62E1F">
      <w:pPr>
        <w:pStyle w:val="Default"/>
        <w:ind w:left="426" w:right="433"/>
        <w:jc w:val="both"/>
        <w:rPr>
          <w:color w:val="auto"/>
          <w:sz w:val="20"/>
          <w:szCs w:val="20"/>
        </w:rPr>
      </w:pPr>
    </w:p>
    <w:p w14:paraId="622D677F" w14:textId="77777777" w:rsidR="00C62E1F" w:rsidRDefault="00C62E1F" w:rsidP="00C62E1F">
      <w:pPr>
        <w:pStyle w:val="Default"/>
        <w:ind w:left="426" w:right="433"/>
        <w:rPr>
          <w:color w:val="auto"/>
          <w:sz w:val="20"/>
          <w:szCs w:val="20"/>
        </w:rPr>
      </w:pPr>
      <w:r>
        <w:rPr>
          <w:b/>
          <w:bCs/>
          <w:color w:val="auto"/>
          <w:sz w:val="20"/>
          <w:szCs w:val="20"/>
        </w:rPr>
        <w:t xml:space="preserve">D) Public Domain Information. </w:t>
      </w:r>
    </w:p>
    <w:p w14:paraId="02E85B5E" w14:textId="77777777" w:rsidR="00C62E1F" w:rsidRDefault="00C62E1F" w:rsidP="00C62E1F">
      <w:pPr>
        <w:pStyle w:val="Default"/>
        <w:ind w:left="426" w:right="433"/>
        <w:rPr>
          <w:color w:val="auto"/>
          <w:sz w:val="20"/>
          <w:szCs w:val="20"/>
        </w:rPr>
      </w:pPr>
    </w:p>
    <w:p w14:paraId="2705CBAA" w14:textId="77777777" w:rsidR="00C62E1F" w:rsidRDefault="00C62E1F" w:rsidP="00C62E1F">
      <w:pPr>
        <w:pStyle w:val="Default"/>
        <w:ind w:left="426" w:right="433"/>
        <w:jc w:val="both"/>
        <w:rPr>
          <w:color w:val="auto"/>
          <w:sz w:val="20"/>
          <w:szCs w:val="20"/>
        </w:rPr>
      </w:pPr>
      <w:r>
        <w:rPr>
          <w:color w:val="auto"/>
          <w:sz w:val="20"/>
          <w:szCs w:val="20"/>
        </w:rPr>
        <w:t>CWCPL may collect Your information maintained by government agencies and other statutory and quasi-statutory bodies open for public inspection</w:t>
      </w:r>
    </w:p>
    <w:p w14:paraId="2462FA2D" w14:textId="77777777" w:rsidR="00C62E1F" w:rsidRDefault="00C62E1F" w:rsidP="00C62E1F">
      <w:pPr>
        <w:pStyle w:val="Default"/>
        <w:ind w:left="426" w:right="433"/>
        <w:jc w:val="both"/>
        <w:rPr>
          <w:color w:val="auto"/>
          <w:sz w:val="20"/>
          <w:szCs w:val="20"/>
        </w:rPr>
      </w:pPr>
      <w:r>
        <w:rPr>
          <w:color w:val="auto"/>
          <w:sz w:val="20"/>
          <w:szCs w:val="20"/>
        </w:rPr>
        <w:t>s and limited to permissible purpose. CWCPL may have access to documents uploaded by You or your business on the Ministry of Corporate Affairs website, including incorporation documents, compliance forms and annual return filings, details of charges created on Your immovable assets and filed with Central Registry of Securitization Asset Reconstruction and Security Interest (CERSAI) and other documents maintained with sub registrar office (SRO) of Your jurisdiction, CWCPL jurisdiction or the jurisdiction where such immovable asset is situated.</w:t>
      </w:r>
    </w:p>
    <w:p w14:paraId="04244A6C" w14:textId="77777777" w:rsidR="00C62E1F" w:rsidRDefault="00C62E1F" w:rsidP="00C62E1F">
      <w:pPr>
        <w:pStyle w:val="Default"/>
        <w:ind w:left="426" w:right="433"/>
        <w:rPr>
          <w:color w:val="auto"/>
          <w:sz w:val="20"/>
          <w:szCs w:val="20"/>
        </w:rPr>
      </w:pPr>
      <w:r>
        <w:rPr>
          <w:color w:val="auto"/>
          <w:sz w:val="20"/>
          <w:szCs w:val="20"/>
        </w:rPr>
        <w:t xml:space="preserve"> </w:t>
      </w:r>
    </w:p>
    <w:p w14:paraId="7F47BBF1" w14:textId="77777777" w:rsidR="00C62E1F" w:rsidRDefault="00C62E1F" w:rsidP="00C62E1F">
      <w:pPr>
        <w:pStyle w:val="Default"/>
        <w:ind w:left="426" w:right="433"/>
        <w:rPr>
          <w:color w:val="auto"/>
          <w:sz w:val="20"/>
          <w:szCs w:val="20"/>
        </w:rPr>
      </w:pPr>
      <w:r>
        <w:rPr>
          <w:b/>
          <w:bCs/>
          <w:color w:val="auto"/>
          <w:sz w:val="20"/>
          <w:szCs w:val="20"/>
        </w:rPr>
        <w:t xml:space="preserve">2) MODE OF INFORMATION COLLECTION </w:t>
      </w:r>
    </w:p>
    <w:p w14:paraId="7E01FAEB" w14:textId="77777777" w:rsidR="00C62E1F" w:rsidRDefault="00C62E1F" w:rsidP="00C62E1F">
      <w:pPr>
        <w:pStyle w:val="Default"/>
        <w:ind w:left="426" w:right="433"/>
        <w:rPr>
          <w:color w:val="auto"/>
          <w:sz w:val="20"/>
          <w:szCs w:val="20"/>
        </w:rPr>
      </w:pPr>
    </w:p>
    <w:p w14:paraId="2D03F8A4" w14:textId="77777777" w:rsidR="00C62E1F" w:rsidRDefault="00C62E1F" w:rsidP="00C62E1F">
      <w:pPr>
        <w:pStyle w:val="Default"/>
        <w:ind w:left="426" w:right="433"/>
        <w:rPr>
          <w:color w:val="auto"/>
          <w:sz w:val="20"/>
          <w:szCs w:val="20"/>
        </w:rPr>
      </w:pPr>
      <w:r>
        <w:rPr>
          <w:b/>
          <w:bCs/>
          <w:color w:val="auto"/>
          <w:sz w:val="20"/>
          <w:szCs w:val="20"/>
        </w:rPr>
        <w:t xml:space="preserve">A) Information You Provide to CWCPL. </w:t>
      </w:r>
    </w:p>
    <w:p w14:paraId="0C667B61" w14:textId="77777777" w:rsidR="00C62E1F" w:rsidRDefault="00C62E1F" w:rsidP="00C62E1F">
      <w:pPr>
        <w:pStyle w:val="Default"/>
        <w:ind w:left="426" w:right="433"/>
        <w:rPr>
          <w:color w:val="auto"/>
          <w:sz w:val="20"/>
          <w:szCs w:val="20"/>
        </w:rPr>
      </w:pPr>
    </w:p>
    <w:p w14:paraId="5297FCDF" w14:textId="77777777" w:rsidR="00C62E1F" w:rsidRDefault="00C62E1F" w:rsidP="00C62E1F">
      <w:pPr>
        <w:pStyle w:val="Default"/>
        <w:ind w:left="426" w:right="433"/>
        <w:jc w:val="both"/>
        <w:rPr>
          <w:color w:val="auto"/>
          <w:sz w:val="20"/>
          <w:szCs w:val="20"/>
        </w:rPr>
      </w:pPr>
      <w:r>
        <w:rPr>
          <w:color w:val="auto"/>
          <w:sz w:val="20"/>
          <w:szCs w:val="20"/>
        </w:rPr>
        <w:t xml:space="preserve">CWCPL collects Your Information while you voluntarily disclose information on the website of the CWCPL for the purpose of availing the products and services offered by CWCPL. </w:t>
      </w:r>
    </w:p>
    <w:p w14:paraId="2BCCDF8A" w14:textId="77777777" w:rsidR="00C62E1F" w:rsidRDefault="00C62E1F" w:rsidP="00C62E1F">
      <w:pPr>
        <w:pStyle w:val="Default"/>
        <w:ind w:left="426" w:right="433"/>
        <w:jc w:val="both"/>
        <w:rPr>
          <w:color w:val="auto"/>
          <w:sz w:val="20"/>
          <w:szCs w:val="20"/>
        </w:rPr>
      </w:pPr>
    </w:p>
    <w:p w14:paraId="6DA87384" w14:textId="77777777" w:rsidR="00C62E1F" w:rsidRDefault="00C62E1F" w:rsidP="00C62E1F">
      <w:pPr>
        <w:pStyle w:val="Default"/>
        <w:ind w:left="426" w:right="433"/>
        <w:rPr>
          <w:color w:val="auto"/>
          <w:sz w:val="20"/>
          <w:szCs w:val="20"/>
        </w:rPr>
      </w:pPr>
      <w:r>
        <w:rPr>
          <w:b/>
          <w:bCs/>
          <w:color w:val="auto"/>
          <w:sz w:val="20"/>
          <w:szCs w:val="20"/>
        </w:rPr>
        <w:t xml:space="preserve">B) Information from Third Party </w:t>
      </w:r>
    </w:p>
    <w:p w14:paraId="72648C9B" w14:textId="77777777" w:rsidR="00C62E1F" w:rsidRDefault="00C62E1F" w:rsidP="00C62E1F">
      <w:pPr>
        <w:pStyle w:val="Default"/>
        <w:ind w:left="426" w:right="433"/>
        <w:rPr>
          <w:color w:val="auto"/>
          <w:sz w:val="20"/>
          <w:szCs w:val="20"/>
        </w:rPr>
      </w:pPr>
    </w:p>
    <w:p w14:paraId="167307AE" w14:textId="77777777" w:rsidR="00C62E1F" w:rsidRDefault="00C62E1F" w:rsidP="00C62E1F">
      <w:pPr>
        <w:pStyle w:val="Default"/>
        <w:ind w:left="426" w:right="433"/>
        <w:jc w:val="both"/>
        <w:rPr>
          <w:color w:val="auto"/>
          <w:sz w:val="20"/>
          <w:szCs w:val="20"/>
        </w:rPr>
      </w:pPr>
      <w:r>
        <w:rPr>
          <w:color w:val="auto"/>
          <w:sz w:val="20"/>
          <w:szCs w:val="20"/>
        </w:rPr>
        <w:t>CWCPL may collect Your Information from any third-party sources to enable you to directly login or sign up with your account maintained with CWCPL. Or to provide you better experience on CWCPL website and provide You updated information about CWCPL’s products and services. For example, if You use an integrated social media feature on CWCPL’s websites. The third-party social media site will give CWCPL certain information about You. This could include your name and email address.</w:t>
      </w:r>
    </w:p>
    <w:p w14:paraId="55FA4AF1" w14:textId="77777777" w:rsidR="00C62E1F" w:rsidRDefault="00C62E1F" w:rsidP="00C62E1F">
      <w:pPr>
        <w:pStyle w:val="Default"/>
        <w:ind w:left="426" w:right="433"/>
        <w:jc w:val="both"/>
        <w:rPr>
          <w:color w:val="auto"/>
          <w:sz w:val="20"/>
          <w:szCs w:val="20"/>
        </w:rPr>
      </w:pPr>
      <w:r>
        <w:rPr>
          <w:color w:val="auto"/>
          <w:sz w:val="20"/>
          <w:szCs w:val="20"/>
        </w:rPr>
        <w:t xml:space="preserve"> </w:t>
      </w:r>
    </w:p>
    <w:p w14:paraId="7E19EA3F" w14:textId="77777777" w:rsidR="00C62E1F" w:rsidRDefault="00C62E1F" w:rsidP="00C62E1F">
      <w:pPr>
        <w:pStyle w:val="Default"/>
        <w:ind w:left="426" w:right="433"/>
        <w:rPr>
          <w:color w:val="auto"/>
          <w:sz w:val="20"/>
          <w:szCs w:val="20"/>
        </w:rPr>
      </w:pPr>
      <w:r>
        <w:rPr>
          <w:b/>
          <w:bCs/>
          <w:color w:val="auto"/>
          <w:sz w:val="20"/>
          <w:szCs w:val="20"/>
        </w:rPr>
        <w:t xml:space="preserve">C) Passive Collection of Information </w:t>
      </w:r>
    </w:p>
    <w:p w14:paraId="433C65E7" w14:textId="77777777" w:rsidR="00C62E1F" w:rsidRDefault="00C62E1F" w:rsidP="00C62E1F">
      <w:pPr>
        <w:pStyle w:val="Default"/>
        <w:ind w:left="426" w:right="433"/>
        <w:rPr>
          <w:color w:val="auto"/>
          <w:sz w:val="20"/>
          <w:szCs w:val="20"/>
        </w:rPr>
      </w:pPr>
    </w:p>
    <w:p w14:paraId="7F1E21DC" w14:textId="77777777" w:rsidR="00C62E1F" w:rsidRDefault="00C62E1F" w:rsidP="00C62E1F">
      <w:pPr>
        <w:pStyle w:val="Default"/>
        <w:ind w:left="426" w:right="433"/>
        <w:jc w:val="both"/>
        <w:rPr>
          <w:color w:val="auto"/>
          <w:sz w:val="20"/>
          <w:szCs w:val="20"/>
        </w:rPr>
      </w:pPr>
      <w:r>
        <w:rPr>
          <w:color w:val="auto"/>
          <w:sz w:val="20"/>
          <w:szCs w:val="20"/>
        </w:rPr>
        <w:t xml:space="preserve">CWCPL may also collect information from you about your preferences in using its services by using cookies and/or other methods. CWCPL may use cookies to monitor website usage including, without limitation, to provide useful features to simplify your experience when you return to the CWCPL website or mobile application, like remembering your login ID and certain Personal and business information and to deliver relevant content based on your preferences, usage patterns and location. specific to such services. </w:t>
      </w:r>
    </w:p>
    <w:p w14:paraId="4205F80C" w14:textId="77777777" w:rsidR="00C62E1F" w:rsidRDefault="00C62E1F" w:rsidP="00C62E1F">
      <w:pPr>
        <w:pStyle w:val="Default"/>
        <w:ind w:left="426" w:right="433"/>
        <w:rPr>
          <w:color w:val="auto"/>
          <w:sz w:val="20"/>
          <w:szCs w:val="20"/>
        </w:rPr>
      </w:pPr>
      <w:r>
        <w:rPr>
          <w:b/>
          <w:bCs/>
          <w:color w:val="auto"/>
          <w:sz w:val="20"/>
          <w:szCs w:val="20"/>
        </w:rPr>
        <w:t xml:space="preserve">D) Automatic Collection of Information </w:t>
      </w:r>
    </w:p>
    <w:p w14:paraId="7A09B966" w14:textId="77777777" w:rsidR="00C62E1F" w:rsidRDefault="00C62E1F" w:rsidP="00C62E1F">
      <w:pPr>
        <w:pStyle w:val="Default"/>
        <w:ind w:left="426" w:right="433"/>
        <w:rPr>
          <w:color w:val="auto"/>
          <w:sz w:val="20"/>
          <w:szCs w:val="20"/>
        </w:rPr>
      </w:pPr>
    </w:p>
    <w:p w14:paraId="621A8479" w14:textId="77777777" w:rsidR="00C62E1F" w:rsidRDefault="00C62E1F" w:rsidP="00C62E1F">
      <w:pPr>
        <w:pStyle w:val="Default"/>
        <w:ind w:left="426" w:right="433"/>
        <w:jc w:val="both"/>
        <w:rPr>
          <w:color w:val="auto"/>
          <w:sz w:val="20"/>
          <w:szCs w:val="20"/>
        </w:rPr>
      </w:pPr>
      <w:r>
        <w:rPr>
          <w:color w:val="auto"/>
          <w:sz w:val="20"/>
          <w:szCs w:val="20"/>
        </w:rPr>
        <w:t xml:space="preserve">CWCPL may automatically collect some of Your Information as a result of Your use of the website, or through the use of web analytics services. This information includes but is not limited to: </w:t>
      </w:r>
    </w:p>
    <w:p w14:paraId="2E591111" w14:textId="77777777" w:rsidR="00C62E1F" w:rsidRDefault="00C62E1F" w:rsidP="00C62E1F">
      <w:pPr>
        <w:pStyle w:val="Default"/>
        <w:ind w:left="426" w:right="433"/>
        <w:jc w:val="both"/>
        <w:rPr>
          <w:color w:val="auto"/>
          <w:sz w:val="20"/>
          <w:szCs w:val="20"/>
        </w:rPr>
      </w:pPr>
    </w:p>
    <w:p w14:paraId="29F07D5D" w14:textId="77777777" w:rsidR="00C62E1F" w:rsidRDefault="00C62E1F" w:rsidP="00C62E1F">
      <w:pPr>
        <w:pStyle w:val="Default"/>
        <w:ind w:left="426" w:right="433"/>
        <w:jc w:val="both"/>
        <w:rPr>
          <w:color w:val="auto"/>
          <w:sz w:val="20"/>
          <w:szCs w:val="20"/>
        </w:rPr>
      </w:pPr>
      <w:r>
        <w:rPr>
          <w:color w:val="auto"/>
          <w:sz w:val="20"/>
          <w:szCs w:val="20"/>
        </w:rPr>
        <w:t xml:space="preserve">a) The Internet Protocol (IP) address of the device from which You access the Platform (this can sometimes be used to derive the country or city from which you are accessing the Platform). </w:t>
      </w:r>
    </w:p>
    <w:p w14:paraId="0A061781" w14:textId="77777777" w:rsidR="00C62E1F" w:rsidRDefault="00C62E1F" w:rsidP="00C62E1F">
      <w:pPr>
        <w:pStyle w:val="Default"/>
        <w:ind w:left="426" w:right="433"/>
        <w:rPr>
          <w:color w:val="auto"/>
          <w:sz w:val="20"/>
          <w:szCs w:val="20"/>
        </w:rPr>
      </w:pPr>
    </w:p>
    <w:p w14:paraId="26C0649D" w14:textId="77777777" w:rsidR="00C62E1F" w:rsidRDefault="00C62E1F" w:rsidP="00C62E1F">
      <w:pPr>
        <w:pStyle w:val="Default"/>
        <w:ind w:left="426" w:right="433"/>
        <w:jc w:val="both"/>
        <w:rPr>
          <w:color w:val="auto"/>
          <w:sz w:val="20"/>
          <w:szCs w:val="20"/>
        </w:rPr>
      </w:pPr>
      <w:r>
        <w:rPr>
          <w:color w:val="auto"/>
          <w:sz w:val="20"/>
          <w:szCs w:val="20"/>
        </w:rPr>
        <w:t xml:space="preserve">b) The specific actions that you take on the Platform, including the pages that you visit, connecting your Facebook or Google+ account. </w:t>
      </w:r>
    </w:p>
    <w:p w14:paraId="3DE0B014" w14:textId="77777777" w:rsidR="00C62E1F" w:rsidRDefault="00C62E1F" w:rsidP="00C62E1F">
      <w:pPr>
        <w:pStyle w:val="Default"/>
        <w:ind w:left="426" w:right="433"/>
        <w:rPr>
          <w:color w:val="auto"/>
          <w:sz w:val="20"/>
          <w:szCs w:val="20"/>
        </w:rPr>
      </w:pPr>
    </w:p>
    <w:p w14:paraId="69278C6E" w14:textId="77777777" w:rsidR="000447F8" w:rsidRDefault="000447F8" w:rsidP="00C62E1F">
      <w:pPr>
        <w:pStyle w:val="Default"/>
        <w:ind w:left="426" w:right="433"/>
        <w:rPr>
          <w:color w:val="auto"/>
          <w:sz w:val="20"/>
          <w:szCs w:val="20"/>
        </w:rPr>
      </w:pPr>
    </w:p>
    <w:p w14:paraId="0BED712F" w14:textId="77777777" w:rsidR="000447F8" w:rsidRDefault="000447F8" w:rsidP="00C62E1F">
      <w:pPr>
        <w:pStyle w:val="Default"/>
        <w:ind w:left="426" w:right="433"/>
        <w:rPr>
          <w:color w:val="auto"/>
          <w:sz w:val="20"/>
          <w:szCs w:val="20"/>
        </w:rPr>
      </w:pPr>
    </w:p>
    <w:p w14:paraId="6FCFCF52" w14:textId="2D435A56" w:rsidR="00C62E1F" w:rsidRDefault="00C62E1F" w:rsidP="00C62E1F">
      <w:pPr>
        <w:pStyle w:val="Default"/>
        <w:ind w:left="426" w:right="433"/>
        <w:rPr>
          <w:color w:val="auto"/>
          <w:sz w:val="20"/>
          <w:szCs w:val="20"/>
        </w:rPr>
      </w:pPr>
      <w:r>
        <w:rPr>
          <w:color w:val="auto"/>
          <w:sz w:val="20"/>
          <w:szCs w:val="20"/>
        </w:rPr>
        <w:t xml:space="preserve">c) The time, frequency and duration of your visits to the Platform. </w:t>
      </w:r>
    </w:p>
    <w:p w14:paraId="125177C0" w14:textId="77777777" w:rsidR="00C62E1F" w:rsidRDefault="00C62E1F" w:rsidP="00C62E1F">
      <w:pPr>
        <w:pStyle w:val="Default"/>
        <w:ind w:left="426" w:right="433"/>
        <w:rPr>
          <w:color w:val="auto"/>
          <w:sz w:val="20"/>
          <w:szCs w:val="20"/>
        </w:rPr>
      </w:pPr>
    </w:p>
    <w:p w14:paraId="5A6BB712" w14:textId="77777777" w:rsidR="00C62E1F" w:rsidRDefault="00C62E1F" w:rsidP="00C62E1F">
      <w:pPr>
        <w:pStyle w:val="Default"/>
        <w:ind w:left="426" w:right="433"/>
        <w:rPr>
          <w:color w:val="auto"/>
          <w:sz w:val="20"/>
          <w:szCs w:val="20"/>
        </w:rPr>
      </w:pPr>
      <w:r>
        <w:rPr>
          <w:color w:val="auto"/>
          <w:sz w:val="20"/>
          <w:szCs w:val="20"/>
        </w:rPr>
        <w:t xml:space="preserve">d) Your device type, make and model, your browser type and operating system. </w:t>
      </w:r>
    </w:p>
    <w:p w14:paraId="715B21D3" w14:textId="77777777" w:rsidR="00C62E1F" w:rsidRDefault="00C62E1F" w:rsidP="00C62E1F">
      <w:pPr>
        <w:pStyle w:val="Default"/>
        <w:ind w:left="426" w:right="433"/>
        <w:rPr>
          <w:color w:val="auto"/>
          <w:sz w:val="20"/>
          <w:szCs w:val="20"/>
        </w:rPr>
      </w:pPr>
    </w:p>
    <w:p w14:paraId="502D9842" w14:textId="77777777" w:rsidR="00C62E1F" w:rsidRDefault="00C62E1F" w:rsidP="00C62E1F">
      <w:pPr>
        <w:pStyle w:val="Default"/>
        <w:ind w:left="426" w:right="433"/>
        <w:jc w:val="both"/>
        <w:rPr>
          <w:color w:val="auto"/>
          <w:sz w:val="20"/>
          <w:szCs w:val="20"/>
        </w:rPr>
      </w:pPr>
      <w:r>
        <w:rPr>
          <w:color w:val="auto"/>
          <w:sz w:val="20"/>
          <w:szCs w:val="20"/>
        </w:rPr>
        <w:t xml:space="preserve">e) The nature of the device from which you are accessing the website, for example, whether you are accessing the website from a personal computer or from a mobile device. </w:t>
      </w:r>
    </w:p>
    <w:p w14:paraId="0036F884" w14:textId="77777777" w:rsidR="00C62E1F" w:rsidRDefault="00C62E1F" w:rsidP="00C62E1F">
      <w:pPr>
        <w:pStyle w:val="Default"/>
        <w:ind w:left="426" w:right="433"/>
        <w:rPr>
          <w:color w:val="auto"/>
          <w:sz w:val="20"/>
          <w:szCs w:val="20"/>
        </w:rPr>
      </w:pPr>
    </w:p>
    <w:p w14:paraId="57E89FF1" w14:textId="77777777" w:rsidR="00C62E1F" w:rsidRDefault="00C62E1F" w:rsidP="00C62E1F">
      <w:pPr>
        <w:pStyle w:val="Default"/>
        <w:ind w:left="426" w:right="433"/>
        <w:jc w:val="both"/>
        <w:rPr>
          <w:color w:val="auto"/>
          <w:sz w:val="20"/>
          <w:szCs w:val="20"/>
        </w:rPr>
      </w:pPr>
      <w:r>
        <w:rPr>
          <w:color w:val="auto"/>
          <w:sz w:val="20"/>
          <w:szCs w:val="20"/>
        </w:rPr>
        <w:t xml:space="preserve">f) Your location data (e.g. Global Positioning System), calling history, contact list and messages when using Applications of CWCPL. </w:t>
      </w:r>
    </w:p>
    <w:p w14:paraId="124CBF0A" w14:textId="77777777" w:rsidR="00C62E1F" w:rsidRDefault="00C62E1F" w:rsidP="00C62E1F">
      <w:pPr>
        <w:pStyle w:val="Default"/>
        <w:ind w:left="426" w:right="433"/>
        <w:rPr>
          <w:color w:val="auto"/>
          <w:sz w:val="20"/>
          <w:szCs w:val="20"/>
        </w:rPr>
      </w:pPr>
    </w:p>
    <w:p w14:paraId="2549A65F" w14:textId="77777777" w:rsidR="00C62E1F" w:rsidRDefault="00C62E1F" w:rsidP="00C62E1F">
      <w:pPr>
        <w:pStyle w:val="Default"/>
        <w:ind w:left="426" w:right="433"/>
        <w:jc w:val="both"/>
        <w:rPr>
          <w:color w:val="auto"/>
          <w:sz w:val="20"/>
          <w:szCs w:val="20"/>
        </w:rPr>
      </w:pPr>
      <w:r>
        <w:rPr>
          <w:color w:val="auto"/>
          <w:sz w:val="20"/>
          <w:szCs w:val="20"/>
        </w:rPr>
        <w:t xml:space="preserve">g) CWCPL, as a part of activating an account, may request Your consent to connect with your email account for the purpose of collecting your bank statement / loan facility details and collecting such other information limited to the purpose of credit and risk scoring models. If you have installed, use or access CWCPL’s website from Your mobile phone or any other communication device using the App then CWCPL from time to time may collect or have access to financial information contained in the short messaging services (SMS) stored in Your mobile phone or such other communication device. </w:t>
      </w:r>
    </w:p>
    <w:p w14:paraId="158045C8" w14:textId="77777777" w:rsidR="00C62E1F" w:rsidRDefault="00C62E1F" w:rsidP="00C62E1F">
      <w:pPr>
        <w:pStyle w:val="Default"/>
        <w:ind w:left="426" w:right="433"/>
        <w:rPr>
          <w:color w:val="auto"/>
          <w:sz w:val="20"/>
          <w:szCs w:val="20"/>
        </w:rPr>
      </w:pPr>
    </w:p>
    <w:p w14:paraId="7501D721" w14:textId="77777777" w:rsidR="00C62E1F" w:rsidRDefault="00C62E1F" w:rsidP="00C62E1F">
      <w:pPr>
        <w:pStyle w:val="Default"/>
        <w:ind w:left="426" w:right="433"/>
        <w:rPr>
          <w:color w:val="auto"/>
          <w:sz w:val="20"/>
          <w:szCs w:val="20"/>
        </w:rPr>
      </w:pPr>
      <w:r>
        <w:rPr>
          <w:b/>
          <w:bCs/>
          <w:color w:val="auto"/>
          <w:sz w:val="20"/>
          <w:szCs w:val="20"/>
        </w:rPr>
        <w:t xml:space="preserve">3) USE OF YOUR INFORMATION (PERSONAL AND BUSINESS INFORMATION) </w:t>
      </w:r>
    </w:p>
    <w:p w14:paraId="62A70625" w14:textId="77777777" w:rsidR="00C62E1F" w:rsidRDefault="00C62E1F" w:rsidP="00C62E1F">
      <w:pPr>
        <w:pStyle w:val="Default"/>
        <w:ind w:left="426" w:right="433"/>
        <w:rPr>
          <w:color w:val="auto"/>
          <w:sz w:val="20"/>
          <w:szCs w:val="20"/>
        </w:rPr>
      </w:pPr>
    </w:p>
    <w:p w14:paraId="3CA3AEB4" w14:textId="77777777" w:rsidR="00C62E1F" w:rsidRDefault="00C62E1F" w:rsidP="00C62E1F">
      <w:pPr>
        <w:pStyle w:val="Default"/>
        <w:ind w:left="426" w:right="433"/>
        <w:rPr>
          <w:color w:val="auto"/>
          <w:sz w:val="20"/>
          <w:szCs w:val="20"/>
        </w:rPr>
      </w:pPr>
      <w:r>
        <w:rPr>
          <w:color w:val="auto"/>
          <w:sz w:val="20"/>
          <w:szCs w:val="20"/>
        </w:rPr>
        <w:t xml:space="preserve">CWCPL may use Your Information for the following purposes from time to time; </w:t>
      </w:r>
    </w:p>
    <w:p w14:paraId="6E72137E" w14:textId="77777777" w:rsidR="00C62E1F" w:rsidRDefault="00C62E1F" w:rsidP="00C62E1F">
      <w:pPr>
        <w:pStyle w:val="Default"/>
        <w:ind w:left="426" w:right="433"/>
        <w:rPr>
          <w:color w:val="auto"/>
          <w:sz w:val="20"/>
          <w:szCs w:val="20"/>
        </w:rPr>
      </w:pPr>
    </w:p>
    <w:p w14:paraId="2962BC64" w14:textId="77777777" w:rsidR="00C62E1F" w:rsidRDefault="00C62E1F" w:rsidP="00C62E1F">
      <w:pPr>
        <w:pStyle w:val="Default"/>
        <w:ind w:left="426" w:right="433"/>
        <w:jc w:val="both"/>
        <w:rPr>
          <w:color w:val="auto"/>
          <w:sz w:val="20"/>
          <w:szCs w:val="20"/>
        </w:rPr>
      </w:pPr>
      <w:r>
        <w:rPr>
          <w:color w:val="auto"/>
          <w:sz w:val="20"/>
          <w:szCs w:val="20"/>
        </w:rPr>
        <w:t xml:space="preserve">a) To comply with legal and statutory compliance and in order to prevent, protect, investigate and deter against fraudulent, harmful, unauthorized, unethical or illegal activity under The Prevention of Money Laundering Act 2002 (the PML Act) and rules framed thereunder or any other guidelines issued by Reserve Bank of India from time to time. </w:t>
      </w:r>
    </w:p>
    <w:p w14:paraId="4BE2064B" w14:textId="77777777" w:rsidR="00C62E1F" w:rsidRDefault="00C62E1F" w:rsidP="00C62E1F">
      <w:pPr>
        <w:pStyle w:val="Default"/>
        <w:ind w:left="426" w:right="433"/>
        <w:jc w:val="both"/>
        <w:rPr>
          <w:color w:val="auto"/>
        </w:rPr>
      </w:pPr>
    </w:p>
    <w:p w14:paraId="39184D67" w14:textId="77777777" w:rsidR="00C62E1F" w:rsidRDefault="00C62E1F" w:rsidP="00C62E1F">
      <w:pPr>
        <w:pStyle w:val="Default"/>
        <w:ind w:left="426" w:right="433"/>
        <w:jc w:val="both"/>
        <w:rPr>
          <w:color w:val="auto"/>
          <w:sz w:val="20"/>
          <w:szCs w:val="20"/>
        </w:rPr>
      </w:pPr>
      <w:r>
        <w:rPr>
          <w:color w:val="auto"/>
          <w:sz w:val="20"/>
          <w:szCs w:val="20"/>
        </w:rPr>
        <w:t xml:space="preserve">b) To capture, save, compile and </w:t>
      </w:r>
      <w:proofErr w:type="spellStart"/>
      <w:r>
        <w:rPr>
          <w:color w:val="auto"/>
          <w:sz w:val="20"/>
          <w:szCs w:val="20"/>
        </w:rPr>
        <w:t>analyze</w:t>
      </w:r>
      <w:proofErr w:type="spellEnd"/>
      <w:r>
        <w:rPr>
          <w:color w:val="auto"/>
          <w:sz w:val="20"/>
          <w:szCs w:val="20"/>
        </w:rPr>
        <w:t xml:space="preserve"> Your Information required to perform credit and risk scoring models and establish identity and assess applications. </w:t>
      </w:r>
    </w:p>
    <w:p w14:paraId="745E404E" w14:textId="77777777" w:rsidR="00C62E1F" w:rsidRDefault="00C62E1F" w:rsidP="00C62E1F">
      <w:pPr>
        <w:pStyle w:val="Default"/>
        <w:ind w:left="426" w:right="433"/>
        <w:rPr>
          <w:color w:val="auto"/>
          <w:sz w:val="20"/>
          <w:szCs w:val="20"/>
        </w:rPr>
      </w:pPr>
    </w:p>
    <w:p w14:paraId="5ED5F302" w14:textId="77777777" w:rsidR="00C62E1F" w:rsidRDefault="00C62E1F" w:rsidP="00C62E1F">
      <w:pPr>
        <w:pStyle w:val="Default"/>
        <w:ind w:left="426" w:right="433"/>
        <w:jc w:val="both"/>
        <w:rPr>
          <w:color w:val="auto"/>
          <w:sz w:val="20"/>
          <w:szCs w:val="20"/>
        </w:rPr>
      </w:pPr>
      <w:r>
        <w:rPr>
          <w:color w:val="auto"/>
          <w:sz w:val="20"/>
          <w:szCs w:val="20"/>
        </w:rPr>
        <w:t xml:space="preserve">c) To create anonymous data from Your Information and other individuals whose personal information collected by CWCPL and make Your Information into anonymous data by excluding information that makes the data personally identifiable to You, and use that anonymous data for our lawful business purposes. </w:t>
      </w:r>
    </w:p>
    <w:p w14:paraId="50D88B89" w14:textId="77777777" w:rsidR="00C62E1F" w:rsidRDefault="00C62E1F" w:rsidP="00C62E1F">
      <w:pPr>
        <w:pStyle w:val="Default"/>
        <w:ind w:left="426" w:right="433"/>
        <w:rPr>
          <w:color w:val="auto"/>
          <w:sz w:val="20"/>
          <w:szCs w:val="20"/>
        </w:rPr>
      </w:pPr>
    </w:p>
    <w:p w14:paraId="1E6DF19F" w14:textId="77777777" w:rsidR="00C62E1F" w:rsidRDefault="00C62E1F" w:rsidP="00C62E1F">
      <w:pPr>
        <w:pStyle w:val="Default"/>
        <w:ind w:left="426" w:right="433"/>
        <w:jc w:val="both"/>
        <w:rPr>
          <w:color w:val="auto"/>
          <w:sz w:val="20"/>
          <w:szCs w:val="20"/>
        </w:rPr>
      </w:pPr>
      <w:r>
        <w:rPr>
          <w:color w:val="auto"/>
          <w:sz w:val="20"/>
          <w:szCs w:val="20"/>
        </w:rPr>
        <w:t xml:space="preserve">d) To communicate with you to respond to customer service requests, send marketing communications, and send account update notifications. </w:t>
      </w:r>
    </w:p>
    <w:p w14:paraId="7ADB14FC" w14:textId="77777777" w:rsidR="00C62E1F" w:rsidRDefault="00C62E1F" w:rsidP="00C62E1F">
      <w:pPr>
        <w:pStyle w:val="Default"/>
        <w:ind w:left="426" w:right="433"/>
        <w:rPr>
          <w:color w:val="auto"/>
          <w:sz w:val="20"/>
          <w:szCs w:val="20"/>
        </w:rPr>
      </w:pPr>
    </w:p>
    <w:p w14:paraId="41C0F88A" w14:textId="77777777" w:rsidR="00C62E1F" w:rsidRDefault="00C62E1F" w:rsidP="00C62E1F">
      <w:pPr>
        <w:pStyle w:val="Default"/>
        <w:ind w:left="426" w:right="433"/>
        <w:jc w:val="both"/>
        <w:rPr>
          <w:color w:val="auto"/>
          <w:sz w:val="20"/>
          <w:szCs w:val="20"/>
        </w:rPr>
      </w:pPr>
      <w:r>
        <w:rPr>
          <w:color w:val="auto"/>
          <w:sz w:val="20"/>
          <w:szCs w:val="20"/>
        </w:rPr>
        <w:t xml:space="preserve">e) To share the information with multiple financial institutions and other lenders for customization of offers and provision of services; </w:t>
      </w:r>
    </w:p>
    <w:p w14:paraId="230B9CAD" w14:textId="77777777" w:rsidR="00C62E1F" w:rsidRDefault="00C62E1F" w:rsidP="00C62E1F">
      <w:pPr>
        <w:pStyle w:val="Default"/>
        <w:ind w:left="426" w:right="433"/>
        <w:rPr>
          <w:color w:val="auto"/>
          <w:sz w:val="20"/>
          <w:szCs w:val="20"/>
        </w:rPr>
      </w:pPr>
    </w:p>
    <w:p w14:paraId="0F866AD3" w14:textId="77777777" w:rsidR="00C62E1F" w:rsidRDefault="00C62E1F" w:rsidP="00C62E1F">
      <w:pPr>
        <w:pStyle w:val="Default"/>
        <w:ind w:left="426" w:right="433"/>
        <w:jc w:val="both"/>
        <w:rPr>
          <w:color w:val="auto"/>
          <w:sz w:val="20"/>
          <w:szCs w:val="20"/>
        </w:rPr>
      </w:pPr>
      <w:r>
        <w:rPr>
          <w:color w:val="auto"/>
          <w:sz w:val="20"/>
          <w:szCs w:val="20"/>
        </w:rPr>
        <w:t xml:space="preserve">f) To undertake research, troubleshooting, fraud and risk management and prevention of other criminal activity. </w:t>
      </w:r>
    </w:p>
    <w:p w14:paraId="32BCC931" w14:textId="77777777" w:rsidR="00C62E1F" w:rsidRDefault="00C62E1F" w:rsidP="00C62E1F">
      <w:pPr>
        <w:pStyle w:val="Default"/>
        <w:ind w:left="426" w:right="433"/>
        <w:rPr>
          <w:color w:val="auto"/>
          <w:sz w:val="20"/>
          <w:szCs w:val="20"/>
        </w:rPr>
      </w:pPr>
    </w:p>
    <w:p w14:paraId="0F7F1A8C" w14:textId="77777777" w:rsidR="00C62E1F" w:rsidRDefault="00C62E1F" w:rsidP="00C62E1F">
      <w:pPr>
        <w:pStyle w:val="Default"/>
        <w:ind w:left="426" w:right="433"/>
        <w:rPr>
          <w:color w:val="auto"/>
          <w:sz w:val="20"/>
          <w:szCs w:val="20"/>
        </w:rPr>
      </w:pPr>
      <w:r>
        <w:rPr>
          <w:color w:val="auto"/>
          <w:sz w:val="20"/>
          <w:szCs w:val="20"/>
        </w:rPr>
        <w:t xml:space="preserve">g) To offer different innovative and personalized products and services for better customer experience. </w:t>
      </w:r>
    </w:p>
    <w:p w14:paraId="1A2A13C0" w14:textId="77777777" w:rsidR="00C62E1F" w:rsidRDefault="00C62E1F" w:rsidP="00C62E1F">
      <w:pPr>
        <w:pStyle w:val="Default"/>
        <w:ind w:left="426" w:right="433"/>
        <w:rPr>
          <w:color w:val="auto"/>
          <w:sz w:val="20"/>
          <w:szCs w:val="20"/>
        </w:rPr>
      </w:pPr>
    </w:p>
    <w:p w14:paraId="5B446AA4" w14:textId="77777777" w:rsidR="00C62E1F" w:rsidRDefault="00C62E1F" w:rsidP="00C62E1F">
      <w:pPr>
        <w:pStyle w:val="Default"/>
        <w:spacing w:after="280"/>
        <w:ind w:left="426" w:right="433"/>
        <w:jc w:val="both"/>
        <w:rPr>
          <w:color w:val="auto"/>
          <w:sz w:val="20"/>
          <w:szCs w:val="20"/>
        </w:rPr>
      </w:pPr>
      <w:r>
        <w:rPr>
          <w:color w:val="auto"/>
          <w:sz w:val="20"/>
          <w:szCs w:val="20"/>
        </w:rPr>
        <w:t xml:space="preserve">h) CWCPL may provide different utilities for helping small businesses and collect relevant information to offer customized products and services. </w:t>
      </w:r>
    </w:p>
    <w:p w14:paraId="6ABBF0C3" w14:textId="77777777" w:rsidR="00C62E1F" w:rsidRDefault="00C62E1F" w:rsidP="00C62E1F">
      <w:pPr>
        <w:pStyle w:val="Default"/>
        <w:ind w:left="426" w:right="433"/>
        <w:rPr>
          <w:color w:val="auto"/>
          <w:sz w:val="20"/>
          <w:szCs w:val="20"/>
        </w:rPr>
      </w:pPr>
      <w:r>
        <w:rPr>
          <w:b/>
          <w:bCs/>
          <w:color w:val="auto"/>
          <w:sz w:val="20"/>
          <w:szCs w:val="20"/>
        </w:rPr>
        <w:t xml:space="preserve">4) SHARING YOUR INFORMATION </w:t>
      </w:r>
    </w:p>
    <w:p w14:paraId="47106B37" w14:textId="77777777" w:rsidR="00C62E1F" w:rsidRDefault="00C62E1F" w:rsidP="00C62E1F">
      <w:pPr>
        <w:pStyle w:val="Default"/>
        <w:ind w:left="426" w:right="433"/>
        <w:rPr>
          <w:color w:val="auto"/>
          <w:sz w:val="20"/>
          <w:szCs w:val="20"/>
        </w:rPr>
      </w:pPr>
    </w:p>
    <w:p w14:paraId="5BEDF8EB" w14:textId="77777777" w:rsidR="00C62E1F" w:rsidRDefault="00C62E1F" w:rsidP="00C62E1F">
      <w:pPr>
        <w:pStyle w:val="Default"/>
        <w:ind w:left="426" w:right="433"/>
        <w:jc w:val="both"/>
        <w:rPr>
          <w:color w:val="auto"/>
          <w:sz w:val="20"/>
          <w:szCs w:val="20"/>
        </w:rPr>
      </w:pPr>
      <w:r>
        <w:rPr>
          <w:color w:val="auto"/>
          <w:sz w:val="20"/>
          <w:szCs w:val="20"/>
        </w:rPr>
        <w:t xml:space="preserve">CWCPL do not share or sell Your Information provide us with to other organizations without Your express consent, except as described in this Policy. CWCPL may disclose Your Information to third-parties under the following circumstances: </w:t>
      </w:r>
    </w:p>
    <w:p w14:paraId="53732457" w14:textId="77777777" w:rsidR="00C62E1F" w:rsidRDefault="00C62E1F" w:rsidP="00C62E1F">
      <w:pPr>
        <w:pStyle w:val="Default"/>
        <w:ind w:left="426" w:right="433"/>
        <w:rPr>
          <w:color w:val="auto"/>
          <w:sz w:val="20"/>
          <w:szCs w:val="20"/>
        </w:rPr>
      </w:pPr>
    </w:p>
    <w:p w14:paraId="0345F6B3" w14:textId="77777777" w:rsidR="00C62E1F" w:rsidRDefault="00C62E1F" w:rsidP="00C62E1F">
      <w:pPr>
        <w:pStyle w:val="Default"/>
        <w:ind w:left="426" w:right="433"/>
        <w:jc w:val="both"/>
        <w:rPr>
          <w:color w:val="auto"/>
          <w:sz w:val="20"/>
          <w:szCs w:val="20"/>
        </w:rPr>
      </w:pPr>
      <w:r>
        <w:rPr>
          <w:b/>
          <w:bCs/>
          <w:color w:val="auto"/>
          <w:sz w:val="20"/>
          <w:szCs w:val="20"/>
        </w:rPr>
        <w:t>Affiliates</w:t>
      </w:r>
      <w:r>
        <w:rPr>
          <w:color w:val="auto"/>
          <w:sz w:val="20"/>
          <w:szCs w:val="20"/>
        </w:rPr>
        <w:t xml:space="preserve">. CWCPL may disclose Your Information </w:t>
      </w:r>
      <w:proofErr w:type="spellStart"/>
      <w:r>
        <w:rPr>
          <w:color w:val="auto"/>
          <w:sz w:val="20"/>
          <w:szCs w:val="20"/>
        </w:rPr>
        <w:t>it’s</w:t>
      </w:r>
      <w:proofErr w:type="spellEnd"/>
      <w:r>
        <w:rPr>
          <w:color w:val="auto"/>
          <w:sz w:val="20"/>
          <w:szCs w:val="20"/>
        </w:rPr>
        <w:t xml:space="preserve"> subsidiaries and corporate affiliates for purposes consistent with this Privacy Policy. </w:t>
      </w:r>
    </w:p>
    <w:p w14:paraId="2E15E361" w14:textId="77777777" w:rsidR="00C62E1F" w:rsidRDefault="00C62E1F" w:rsidP="00C62E1F">
      <w:pPr>
        <w:pStyle w:val="Default"/>
        <w:ind w:left="426" w:right="433"/>
        <w:rPr>
          <w:color w:val="auto"/>
          <w:sz w:val="20"/>
          <w:szCs w:val="20"/>
        </w:rPr>
      </w:pPr>
    </w:p>
    <w:p w14:paraId="6C6E40D5" w14:textId="77777777" w:rsidR="000447F8" w:rsidRDefault="000447F8" w:rsidP="00C62E1F">
      <w:pPr>
        <w:pStyle w:val="Default"/>
        <w:ind w:left="426" w:right="433"/>
        <w:jc w:val="both"/>
        <w:rPr>
          <w:b/>
          <w:bCs/>
          <w:color w:val="auto"/>
          <w:sz w:val="20"/>
          <w:szCs w:val="20"/>
        </w:rPr>
      </w:pPr>
    </w:p>
    <w:p w14:paraId="6B385B1E" w14:textId="77777777" w:rsidR="000447F8" w:rsidRDefault="000447F8" w:rsidP="00C62E1F">
      <w:pPr>
        <w:pStyle w:val="Default"/>
        <w:ind w:left="426" w:right="433"/>
        <w:jc w:val="both"/>
        <w:rPr>
          <w:b/>
          <w:bCs/>
          <w:color w:val="auto"/>
          <w:sz w:val="20"/>
          <w:szCs w:val="20"/>
        </w:rPr>
      </w:pPr>
    </w:p>
    <w:p w14:paraId="36AC04AD" w14:textId="77777777" w:rsidR="000447F8" w:rsidRDefault="000447F8" w:rsidP="00C62E1F">
      <w:pPr>
        <w:pStyle w:val="Default"/>
        <w:ind w:left="426" w:right="433"/>
        <w:jc w:val="both"/>
        <w:rPr>
          <w:b/>
          <w:bCs/>
          <w:color w:val="auto"/>
          <w:sz w:val="20"/>
          <w:szCs w:val="20"/>
        </w:rPr>
      </w:pPr>
    </w:p>
    <w:p w14:paraId="18C0DC7B" w14:textId="6C0C8089" w:rsidR="00C62E1F" w:rsidRDefault="00C62E1F" w:rsidP="00C62E1F">
      <w:pPr>
        <w:pStyle w:val="Default"/>
        <w:ind w:left="426" w:right="433"/>
        <w:jc w:val="both"/>
        <w:rPr>
          <w:color w:val="auto"/>
          <w:sz w:val="20"/>
          <w:szCs w:val="20"/>
        </w:rPr>
      </w:pPr>
      <w:r>
        <w:rPr>
          <w:b/>
          <w:bCs/>
          <w:color w:val="auto"/>
          <w:sz w:val="20"/>
          <w:szCs w:val="20"/>
        </w:rPr>
        <w:t>Service Providers</w:t>
      </w:r>
      <w:r>
        <w:rPr>
          <w:color w:val="auto"/>
          <w:sz w:val="20"/>
          <w:szCs w:val="20"/>
        </w:rPr>
        <w:t xml:space="preserve">. CWCPL may engage third-party companies and individuals to administer and provide the Service on behalf of CWCPL (such as Direct Selling Agents, Recovery Agents, and Business Correspondents and database management services). These third-parties are permitted to use your personal information only to perform these tasks in a manner consistent with this Privacy Policy and are obligated not to disclose or use it for any other purpose. </w:t>
      </w:r>
    </w:p>
    <w:p w14:paraId="39D715CD" w14:textId="77777777" w:rsidR="00C62E1F" w:rsidRDefault="00C62E1F" w:rsidP="00C62E1F">
      <w:pPr>
        <w:pStyle w:val="Default"/>
        <w:ind w:left="426" w:right="433"/>
        <w:rPr>
          <w:color w:val="auto"/>
          <w:sz w:val="20"/>
          <w:szCs w:val="20"/>
        </w:rPr>
      </w:pPr>
    </w:p>
    <w:p w14:paraId="0B6C3F61" w14:textId="77777777" w:rsidR="00C62E1F" w:rsidRDefault="00C62E1F" w:rsidP="00C62E1F">
      <w:pPr>
        <w:pStyle w:val="Default"/>
        <w:ind w:left="426" w:right="433"/>
        <w:jc w:val="both"/>
        <w:rPr>
          <w:color w:val="auto"/>
          <w:sz w:val="20"/>
          <w:szCs w:val="20"/>
        </w:rPr>
      </w:pPr>
      <w:r>
        <w:rPr>
          <w:b/>
          <w:bCs/>
          <w:color w:val="auto"/>
          <w:sz w:val="20"/>
          <w:szCs w:val="20"/>
        </w:rPr>
        <w:t>Professional advisors</w:t>
      </w:r>
      <w:r>
        <w:rPr>
          <w:color w:val="auto"/>
          <w:sz w:val="20"/>
          <w:szCs w:val="20"/>
        </w:rPr>
        <w:t xml:space="preserve">. CWCPL may disclose Your Information to professional advisors, such as lawyers, technical agency, bankers, auditors and insurers, document verification agency where necessary in the course of the professional services that they render to CWCPL. </w:t>
      </w:r>
    </w:p>
    <w:p w14:paraId="52C820E9" w14:textId="77777777" w:rsidR="00C62E1F" w:rsidRDefault="00C62E1F" w:rsidP="00C62E1F">
      <w:pPr>
        <w:pStyle w:val="Default"/>
        <w:ind w:left="426" w:right="433"/>
        <w:rPr>
          <w:color w:val="auto"/>
          <w:sz w:val="20"/>
          <w:szCs w:val="20"/>
        </w:rPr>
      </w:pPr>
    </w:p>
    <w:p w14:paraId="62A37F15" w14:textId="77777777" w:rsidR="00C62E1F" w:rsidRDefault="00C62E1F" w:rsidP="00C62E1F">
      <w:pPr>
        <w:pStyle w:val="Default"/>
        <w:ind w:left="426" w:right="433"/>
        <w:jc w:val="both"/>
        <w:rPr>
          <w:color w:val="auto"/>
          <w:sz w:val="20"/>
          <w:szCs w:val="20"/>
        </w:rPr>
      </w:pPr>
      <w:r>
        <w:rPr>
          <w:b/>
          <w:bCs/>
          <w:color w:val="auto"/>
          <w:sz w:val="20"/>
          <w:szCs w:val="20"/>
        </w:rPr>
        <w:t>Compliance with Laws and Law Enforcement</w:t>
      </w:r>
      <w:r>
        <w:rPr>
          <w:color w:val="auto"/>
          <w:sz w:val="20"/>
          <w:szCs w:val="20"/>
        </w:rPr>
        <w:t xml:space="preserve">; </w:t>
      </w:r>
      <w:r>
        <w:rPr>
          <w:b/>
          <w:bCs/>
          <w:color w:val="auto"/>
          <w:sz w:val="20"/>
          <w:szCs w:val="20"/>
        </w:rPr>
        <w:t>Protection and Safety</w:t>
      </w:r>
      <w:r>
        <w:rPr>
          <w:color w:val="auto"/>
          <w:sz w:val="20"/>
          <w:szCs w:val="20"/>
        </w:rPr>
        <w:t>. Your Information can be disclosed to government or law enforcement officials or private parties as required by law, and disclose and use such information as CWCPL in its sole discretion believe necessary or appropriate to comply (</w:t>
      </w:r>
      <w:proofErr w:type="spellStart"/>
      <w:r>
        <w:rPr>
          <w:color w:val="auto"/>
          <w:sz w:val="20"/>
          <w:szCs w:val="20"/>
        </w:rPr>
        <w:t>i</w:t>
      </w:r>
      <w:proofErr w:type="spellEnd"/>
      <w:r>
        <w:rPr>
          <w:color w:val="auto"/>
          <w:sz w:val="20"/>
          <w:szCs w:val="20"/>
        </w:rPr>
        <w:t xml:space="preserve">) with applicable laws and lawful requests and legal process, such as to respond to subpoenas or requests from government authorities (ii) enforce the terms and conditions that govern the product and services of CWCPL. </w:t>
      </w:r>
    </w:p>
    <w:p w14:paraId="354F2CCF" w14:textId="77777777" w:rsidR="00C62E1F" w:rsidRDefault="00C62E1F" w:rsidP="00C62E1F">
      <w:pPr>
        <w:pStyle w:val="Default"/>
        <w:ind w:left="426" w:right="433"/>
        <w:rPr>
          <w:color w:val="auto"/>
          <w:sz w:val="20"/>
          <w:szCs w:val="20"/>
        </w:rPr>
      </w:pPr>
    </w:p>
    <w:p w14:paraId="3976D56B" w14:textId="77777777" w:rsidR="00C62E1F" w:rsidRDefault="00C62E1F" w:rsidP="00C62E1F">
      <w:pPr>
        <w:pStyle w:val="Default"/>
        <w:ind w:left="426" w:right="433"/>
        <w:jc w:val="both"/>
        <w:rPr>
          <w:color w:val="auto"/>
          <w:sz w:val="20"/>
          <w:szCs w:val="20"/>
        </w:rPr>
      </w:pPr>
      <w:r>
        <w:rPr>
          <w:b/>
          <w:bCs/>
          <w:color w:val="auto"/>
          <w:sz w:val="20"/>
          <w:szCs w:val="20"/>
        </w:rPr>
        <w:t xml:space="preserve">Sale / Acquisition / Transfer: </w:t>
      </w:r>
      <w:r>
        <w:rPr>
          <w:color w:val="auto"/>
          <w:sz w:val="20"/>
          <w:szCs w:val="20"/>
        </w:rPr>
        <w:t xml:space="preserve">CWCPL may disclose and/or transfer Your Information to an acquirer, assignee or other successor entity in connection with a sale, merger, or reorganization of all or substantially all of the equity, business or assets of CWCPL. </w:t>
      </w:r>
    </w:p>
    <w:p w14:paraId="1EE64A02" w14:textId="77777777" w:rsidR="00C62E1F" w:rsidRDefault="00C62E1F" w:rsidP="00C62E1F">
      <w:pPr>
        <w:pStyle w:val="Default"/>
        <w:ind w:left="426" w:right="433"/>
        <w:rPr>
          <w:color w:val="auto"/>
          <w:sz w:val="20"/>
          <w:szCs w:val="20"/>
        </w:rPr>
      </w:pPr>
    </w:p>
    <w:p w14:paraId="03B1E3EE" w14:textId="77777777" w:rsidR="00C62E1F" w:rsidRDefault="00C62E1F" w:rsidP="00C62E1F">
      <w:pPr>
        <w:pStyle w:val="Default"/>
        <w:ind w:left="426" w:right="433"/>
        <w:rPr>
          <w:color w:val="auto"/>
          <w:sz w:val="20"/>
          <w:szCs w:val="20"/>
        </w:rPr>
      </w:pPr>
      <w:r>
        <w:rPr>
          <w:b/>
          <w:bCs/>
          <w:color w:val="auto"/>
          <w:sz w:val="20"/>
          <w:szCs w:val="20"/>
        </w:rPr>
        <w:t xml:space="preserve">5) SECURITY </w:t>
      </w:r>
    </w:p>
    <w:p w14:paraId="5A81D396" w14:textId="77777777" w:rsidR="00C62E1F" w:rsidRDefault="00C62E1F" w:rsidP="00C62E1F">
      <w:pPr>
        <w:pStyle w:val="Default"/>
        <w:ind w:left="426" w:right="433"/>
        <w:rPr>
          <w:color w:val="auto"/>
          <w:sz w:val="20"/>
          <w:szCs w:val="20"/>
        </w:rPr>
      </w:pPr>
    </w:p>
    <w:p w14:paraId="419F0F30" w14:textId="77777777" w:rsidR="00C62E1F" w:rsidRDefault="00C62E1F" w:rsidP="00C62E1F">
      <w:pPr>
        <w:pStyle w:val="Default"/>
        <w:ind w:left="426" w:right="433"/>
        <w:jc w:val="both"/>
        <w:rPr>
          <w:color w:val="auto"/>
          <w:sz w:val="20"/>
          <w:szCs w:val="20"/>
        </w:rPr>
      </w:pPr>
      <w:r>
        <w:rPr>
          <w:color w:val="auto"/>
          <w:sz w:val="20"/>
          <w:szCs w:val="20"/>
        </w:rPr>
        <w:t xml:space="preserve">CWCPL is concerned with the security of Your Information collected and uses commercially reasonable measures to prevent unauthorized access to Your Information. These measures include but not limited to; </w:t>
      </w:r>
    </w:p>
    <w:p w14:paraId="0E167B48" w14:textId="77777777" w:rsidR="00C62E1F" w:rsidRDefault="00C62E1F" w:rsidP="00C62E1F">
      <w:pPr>
        <w:pStyle w:val="Default"/>
        <w:spacing w:after="32"/>
        <w:ind w:left="426" w:right="433"/>
        <w:rPr>
          <w:color w:val="auto"/>
          <w:sz w:val="20"/>
          <w:szCs w:val="20"/>
        </w:rPr>
      </w:pPr>
      <w:r>
        <w:rPr>
          <w:color w:val="auto"/>
          <w:sz w:val="20"/>
          <w:szCs w:val="20"/>
        </w:rPr>
        <w:t xml:space="preserve">a) Internal policies </w:t>
      </w:r>
    </w:p>
    <w:p w14:paraId="0F8440A4" w14:textId="77777777" w:rsidR="00C62E1F" w:rsidRDefault="00C62E1F" w:rsidP="00C62E1F">
      <w:pPr>
        <w:pStyle w:val="Default"/>
        <w:spacing w:after="32"/>
        <w:ind w:left="426" w:right="433"/>
        <w:rPr>
          <w:color w:val="auto"/>
          <w:sz w:val="20"/>
          <w:szCs w:val="20"/>
        </w:rPr>
      </w:pPr>
      <w:r>
        <w:rPr>
          <w:color w:val="auto"/>
          <w:sz w:val="20"/>
          <w:szCs w:val="20"/>
        </w:rPr>
        <w:t xml:space="preserve">b) Handling procedures </w:t>
      </w:r>
    </w:p>
    <w:p w14:paraId="5FB091FE" w14:textId="77777777" w:rsidR="00C62E1F" w:rsidRDefault="00C62E1F" w:rsidP="00C62E1F">
      <w:pPr>
        <w:pStyle w:val="Default"/>
        <w:spacing w:after="32"/>
        <w:ind w:left="426" w:right="433"/>
        <w:rPr>
          <w:color w:val="auto"/>
          <w:sz w:val="20"/>
          <w:szCs w:val="20"/>
        </w:rPr>
      </w:pPr>
      <w:r>
        <w:rPr>
          <w:color w:val="auto"/>
          <w:sz w:val="20"/>
          <w:szCs w:val="20"/>
        </w:rPr>
        <w:t xml:space="preserve">c) Employee training </w:t>
      </w:r>
    </w:p>
    <w:p w14:paraId="13DDA2E1" w14:textId="77777777" w:rsidR="00C62E1F" w:rsidRDefault="00C62E1F" w:rsidP="00C62E1F">
      <w:pPr>
        <w:pStyle w:val="Default"/>
        <w:spacing w:after="32"/>
        <w:ind w:left="426" w:right="433"/>
        <w:rPr>
          <w:color w:val="auto"/>
          <w:sz w:val="20"/>
          <w:szCs w:val="20"/>
        </w:rPr>
      </w:pPr>
      <w:r>
        <w:rPr>
          <w:color w:val="auto"/>
          <w:sz w:val="20"/>
          <w:szCs w:val="20"/>
        </w:rPr>
        <w:t xml:space="preserve">d) Restricted physical access </w:t>
      </w:r>
    </w:p>
    <w:p w14:paraId="38BE50E7" w14:textId="77777777" w:rsidR="00C62E1F" w:rsidRDefault="00C62E1F" w:rsidP="00C62E1F">
      <w:pPr>
        <w:pStyle w:val="Default"/>
        <w:ind w:left="426" w:right="433"/>
        <w:rPr>
          <w:color w:val="auto"/>
          <w:sz w:val="20"/>
          <w:szCs w:val="20"/>
        </w:rPr>
      </w:pPr>
      <w:r>
        <w:rPr>
          <w:color w:val="auto"/>
          <w:sz w:val="20"/>
          <w:szCs w:val="20"/>
        </w:rPr>
        <w:t xml:space="preserve">e) Technical elements relating to data access controls. </w:t>
      </w:r>
    </w:p>
    <w:p w14:paraId="78328C79" w14:textId="77777777" w:rsidR="00C62E1F" w:rsidRDefault="00C62E1F" w:rsidP="00C62E1F">
      <w:pPr>
        <w:pStyle w:val="Default"/>
        <w:ind w:left="426" w:right="433"/>
        <w:rPr>
          <w:color w:val="auto"/>
          <w:sz w:val="20"/>
          <w:szCs w:val="20"/>
        </w:rPr>
      </w:pPr>
    </w:p>
    <w:p w14:paraId="46440700" w14:textId="77777777" w:rsidR="00C62E1F" w:rsidRDefault="00C62E1F" w:rsidP="00C62E1F">
      <w:pPr>
        <w:pStyle w:val="Default"/>
        <w:ind w:left="426" w:right="433"/>
        <w:jc w:val="both"/>
        <w:rPr>
          <w:color w:val="auto"/>
          <w:sz w:val="20"/>
          <w:szCs w:val="20"/>
        </w:rPr>
      </w:pPr>
      <w:r>
        <w:rPr>
          <w:color w:val="auto"/>
          <w:sz w:val="20"/>
          <w:szCs w:val="20"/>
        </w:rPr>
        <w:t xml:space="preserve">In addition, CWCPL uses standard security protocols and mechanisms to facilitate the exchange and the transmission of sensitive data, such as financial information and credit reports. Encrypted point-to-point connections are used to communicate between systems to protect Your financial information, as well as encrypting vital information that You input through the Site. </w:t>
      </w:r>
    </w:p>
    <w:p w14:paraId="3ACD6D62" w14:textId="77777777" w:rsidR="00C62E1F" w:rsidRDefault="00C62E1F" w:rsidP="00C62E1F">
      <w:pPr>
        <w:pStyle w:val="Default"/>
        <w:ind w:left="426" w:right="433"/>
        <w:jc w:val="both"/>
        <w:rPr>
          <w:color w:val="auto"/>
          <w:sz w:val="20"/>
          <w:szCs w:val="20"/>
        </w:rPr>
      </w:pPr>
      <w:r>
        <w:rPr>
          <w:color w:val="auto"/>
          <w:sz w:val="20"/>
          <w:szCs w:val="20"/>
        </w:rPr>
        <w:t xml:space="preserve">Although reasonable efforts are made to secure network communications and the Site, CWCPL cannot guarantee that the information submitted to, maintained on, or transmitted from our systems will be completely secure. </w:t>
      </w:r>
    </w:p>
    <w:p w14:paraId="75EA0F08" w14:textId="77777777" w:rsidR="00C62E1F" w:rsidRDefault="00C62E1F" w:rsidP="00C62E1F">
      <w:pPr>
        <w:pStyle w:val="Default"/>
        <w:ind w:left="426" w:right="433"/>
        <w:rPr>
          <w:color w:val="auto"/>
          <w:sz w:val="20"/>
          <w:szCs w:val="20"/>
        </w:rPr>
      </w:pPr>
    </w:p>
    <w:p w14:paraId="2F4F9C38" w14:textId="77777777" w:rsidR="00C62E1F" w:rsidRDefault="00C62E1F" w:rsidP="00C62E1F">
      <w:pPr>
        <w:pStyle w:val="Default"/>
        <w:ind w:left="426" w:right="433"/>
        <w:rPr>
          <w:color w:val="auto"/>
          <w:sz w:val="20"/>
          <w:szCs w:val="20"/>
        </w:rPr>
      </w:pPr>
      <w:r>
        <w:rPr>
          <w:b/>
          <w:bCs/>
          <w:color w:val="auto"/>
          <w:sz w:val="20"/>
          <w:szCs w:val="20"/>
        </w:rPr>
        <w:t xml:space="preserve">6) EMAIL OPT-OUT </w:t>
      </w:r>
    </w:p>
    <w:p w14:paraId="1C28E2FE" w14:textId="77777777" w:rsidR="00C62E1F" w:rsidRDefault="00C62E1F" w:rsidP="00C62E1F">
      <w:pPr>
        <w:pStyle w:val="Default"/>
        <w:ind w:left="426" w:right="433"/>
        <w:rPr>
          <w:color w:val="auto"/>
          <w:sz w:val="20"/>
          <w:szCs w:val="20"/>
        </w:rPr>
      </w:pPr>
    </w:p>
    <w:p w14:paraId="6798EB29" w14:textId="59290402" w:rsidR="00C62E1F" w:rsidRDefault="00C62E1F" w:rsidP="00C62E1F">
      <w:pPr>
        <w:pStyle w:val="Default"/>
        <w:ind w:left="426" w:right="433"/>
        <w:jc w:val="both"/>
        <w:rPr>
          <w:color w:val="auto"/>
          <w:sz w:val="20"/>
          <w:szCs w:val="20"/>
        </w:rPr>
      </w:pPr>
      <w:r>
        <w:rPr>
          <w:color w:val="auto"/>
          <w:sz w:val="20"/>
          <w:szCs w:val="20"/>
        </w:rPr>
        <w:t xml:space="preserve">You can opt out of receiving our marketing emails. To stop receiving our promotional emails, please email </w:t>
      </w:r>
      <w:hyperlink r:id="rId8" w:tgtFrame="_blank" w:history="1">
        <w:r w:rsidR="00E343B2" w:rsidRPr="003C07A1">
          <w:rPr>
            <w:rStyle w:val="Hyperlink"/>
            <w:color w:val="1155CC"/>
            <w:sz w:val="20"/>
            <w:szCs w:val="20"/>
            <w:shd w:val="clear" w:color="auto" w:fill="FFFFFF"/>
          </w:rPr>
          <w:t>care@creditwisecapital.com</w:t>
        </w:r>
      </w:hyperlink>
      <w:r>
        <w:rPr>
          <w:i/>
          <w:iCs/>
          <w:color w:val="auto"/>
          <w:sz w:val="20"/>
          <w:szCs w:val="20"/>
        </w:rPr>
        <w:t xml:space="preserve"> </w:t>
      </w:r>
      <w:r>
        <w:rPr>
          <w:color w:val="auto"/>
          <w:sz w:val="20"/>
          <w:szCs w:val="20"/>
        </w:rPr>
        <w:t xml:space="preserve">It may take about ten days to process your request. Even if You opt out of getting marketing messages, CWCPL will still be sending you transactional messages through email and short message service (SMS) about your registration for any event or seminars. </w:t>
      </w:r>
    </w:p>
    <w:p w14:paraId="70826945" w14:textId="77777777" w:rsidR="00C62E1F" w:rsidRDefault="00C62E1F" w:rsidP="00C62E1F">
      <w:pPr>
        <w:pStyle w:val="Default"/>
        <w:ind w:left="426" w:right="433"/>
        <w:rPr>
          <w:color w:val="auto"/>
          <w:sz w:val="20"/>
          <w:szCs w:val="20"/>
        </w:rPr>
      </w:pPr>
    </w:p>
    <w:p w14:paraId="560D730D" w14:textId="77777777" w:rsidR="00C62E1F" w:rsidRDefault="00C62E1F" w:rsidP="00C62E1F">
      <w:pPr>
        <w:pStyle w:val="Default"/>
        <w:ind w:left="426" w:right="433"/>
        <w:rPr>
          <w:color w:val="auto"/>
          <w:sz w:val="20"/>
          <w:szCs w:val="20"/>
        </w:rPr>
      </w:pPr>
      <w:r>
        <w:rPr>
          <w:b/>
          <w:bCs/>
          <w:color w:val="auto"/>
          <w:sz w:val="20"/>
          <w:szCs w:val="20"/>
        </w:rPr>
        <w:t xml:space="preserve">7) COMMUNICATION PREFERENCES </w:t>
      </w:r>
    </w:p>
    <w:p w14:paraId="5D03A4A5" w14:textId="77777777" w:rsidR="00C62E1F" w:rsidRDefault="00C62E1F" w:rsidP="00C62E1F">
      <w:pPr>
        <w:pStyle w:val="Default"/>
        <w:ind w:left="426" w:right="433"/>
        <w:rPr>
          <w:color w:val="auto"/>
          <w:sz w:val="20"/>
          <w:szCs w:val="20"/>
        </w:rPr>
      </w:pPr>
    </w:p>
    <w:p w14:paraId="6FD02F7F" w14:textId="77777777" w:rsidR="00C62E1F" w:rsidRDefault="00C62E1F" w:rsidP="00C62E1F">
      <w:pPr>
        <w:pStyle w:val="Default"/>
        <w:ind w:left="426" w:right="433"/>
        <w:jc w:val="both"/>
        <w:rPr>
          <w:color w:val="auto"/>
          <w:sz w:val="20"/>
          <w:szCs w:val="20"/>
        </w:rPr>
      </w:pPr>
      <w:r>
        <w:rPr>
          <w:color w:val="auto"/>
          <w:sz w:val="20"/>
          <w:szCs w:val="20"/>
        </w:rPr>
        <w:t xml:space="preserve">During registration and when availing services, </w:t>
      </w:r>
      <w:proofErr w:type="gramStart"/>
      <w:r>
        <w:rPr>
          <w:color w:val="auto"/>
          <w:sz w:val="20"/>
          <w:szCs w:val="20"/>
        </w:rPr>
        <w:t>You</w:t>
      </w:r>
      <w:proofErr w:type="gramEnd"/>
      <w:r>
        <w:rPr>
          <w:color w:val="auto"/>
          <w:sz w:val="20"/>
          <w:szCs w:val="20"/>
        </w:rPr>
        <w:t xml:space="preserve"> can set your email preferences with respect to receiving certain communications from CWCPL. In case You have opted to unsubscribe CWCPL’s newsletters and other general e-mail marketing communication then You will be unable to opt-out of receiving administrative messages, customer service responses or other transactional communications. </w:t>
      </w:r>
    </w:p>
    <w:p w14:paraId="20BB0803" w14:textId="77777777" w:rsidR="00C62E1F" w:rsidRDefault="00C62E1F" w:rsidP="00C62E1F">
      <w:pPr>
        <w:pStyle w:val="Default"/>
        <w:ind w:left="426" w:right="433"/>
        <w:rPr>
          <w:color w:val="auto"/>
          <w:sz w:val="20"/>
          <w:szCs w:val="20"/>
        </w:rPr>
      </w:pPr>
    </w:p>
    <w:p w14:paraId="422F0BB8" w14:textId="77777777" w:rsidR="00C62E1F" w:rsidRDefault="00C62E1F" w:rsidP="00C62E1F">
      <w:pPr>
        <w:pStyle w:val="Default"/>
        <w:ind w:left="426" w:right="433"/>
        <w:rPr>
          <w:color w:val="auto"/>
          <w:sz w:val="20"/>
          <w:szCs w:val="20"/>
        </w:rPr>
      </w:pPr>
      <w:r>
        <w:rPr>
          <w:b/>
          <w:bCs/>
          <w:color w:val="auto"/>
          <w:sz w:val="20"/>
          <w:szCs w:val="20"/>
        </w:rPr>
        <w:t xml:space="preserve">8) WITHDRAW CONSENT </w:t>
      </w:r>
    </w:p>
    <w:p w14:paraId="21E16744" w14:textId="77777777" w:rsidR="00C62E1F" w:rsidRDefault="00C62E1F" w:rsidP="00C62E1F">
      <w:pPr>
        <w:pStyle w:val="Default"/>
        <w:ind w:left="426" w:right="433"/>
        <w:rPr>
          <w:color w:val="auto"/>
          <w:sz w:val="20"/>
          <w:szCs w:val="20"/>
        </w:rPr>
      </w:pPr>
    </w:p>
    <w:p w14:paraId="34A8E4BA" w14:textId="751EB402" w:rsidR="00C62E1F" w:rsidRDefault="00C62E1F" w:rsidP="004E3C82">
      <w:pPr>
        <w:pStyle w:val="Default"/>
        <w:ind w:left="426" w:right="433"/>
        <w:jc w:val="both"/>
        <w:rPr>
          <w:color w:val="auto"/>
          <w:sz w:val="20"/>
          <w:szCs w:val="20"/>
        </w:rPr>
      </w:pPr>
      <w:r>
        <w:rPr>
          <w:color w:val="auto"/>
          <w:sz w:val="20"/>
          <w:szCs w:val="20"/>
        </w:rPr>
        <w:t xml:space="preserve">You may withdraw Your consent for the use or disclosure of Your Information for the purposes set out in this Policy, </w:t>
      </w:r>
      <w:proofErr w:type="gramStart"/>
      <w:r>
        <w:rPr>
          <w:color w:val="auto"/>
          <w:sz w:val="20"/>
          <w:szCs w:val="20"/>
        </w:rPr>
        <w:t>You</w:t>
      </w:r>
      <w:proofErr w:type="gramEnd"/>
      <w:r>
        <w:rPr>
          <w:color w:val="auto"/>
          <w:sz w:val="20"/>
          <w:szCs w:val="20"/>
        </w:rPr>
        <w:t xml:space="preserve"> may not have access to all the products and services of CWCPL. However, in such situation CWCPL may be unable to provide its product and services to You efficiently.</w:t>
      </w:r>
    </w:p>
    <w:p w14:paraId="6FE2809E" w14:textId="77777777" w:rsidR="000447F8" w:rsidRDefault="000447F8" w:rsidP="00C62E1F">
      <w:pPr>
        <w:pStyle w:val="Default"/>
        <w:ind w:left="426" w:right="433"/>
        <w:rPr>
          <w:b/>
          <w:bCs/>
          <w:color w:val="auto"/>
          <w:sz w:val="20"/>
          <w:szCs w:val="20"/>
        </w:rPr>
      </w:pPr>
    </w:p>
    <w:p w14:paraId="42EC726C" w14:textId="35ECB474" w:rsidR="000447F8" w:rsidRDefault="000447F8" w:rsidP="004E3C82">
      <w:pPr>
        <w:pStyle w:val="Default"/>
        <w:ind w:right="433"/>
        <w:rPr>
          <w:b/>
          <w:bCs/>
          <w:color w:val="auto"/>
          <w:sz w:val="20"/>
          <w:szCs w:val="20"/>
        </w:rPr>
      </w:pPr>
    </w:p>
    <w:p w14:paraId="54D38634" w14:textId="77777777" w:rsidR="004E3C82" w:rsidRDefault="004E3C82" w:rsidP="004E3C82">
      <w:pPr>
        <w:pStyle w:val="Default"/>
        <w:ind w:right="433"/>
        <w:rPr>
          <w:b/>
          <w:bCs/>
          <w:color w:val="auto"/>
          <w:sz w:val="20"/>
          <w:szCs w:val="20"/>
        </w:rPr>
      </w:pPr>
    </w:p>
    <w:p w14:paraId="4E5B920E" w14:textId="31E5409C" w:rsidR="00C62E1F" w:rsidRDefault="00C62E1F" w:rsidP="00C62E1F">
      <w:pPr>
        <w:pStyle w:val="Default"/>
        <w:ind w:left="426" w:right="433"/>
        <w:rPr>
          <w:color w:val="auto"/>
          <w:sz w:val="20"/>
          <w:szCs w:val="20"/>
        </w:rPr>
      </w:pPr>
      <w:r>
        <w:rPr>
          <w:b/>
          <w:bCs/>
          <w:color w:val="auto"/>
          <w:sz w:val="20"/>
          <w:szCs w:val="20"/>
        </w:rPr>
        <w:t xml:space="preserve">9) OPT OUT </w:t>
      </w:r>
    </w:p>
    <w:p w14:paraId="29FEFECD" w14:textId="77777777" w:rsidR="00C62E1F" w:rsidRDefault="00C62E1F" w:rsidP="00C62E1F">
      <w:pPr>
        <w:pStyle w:val="Default"/>
        <w:ind w:left="426" w:right="433"/>
        <w:rPr>
          <w:color w:val="auto"/>
          <w:sz w:val="20"/>
          <w:szCs w:val="20"/>
        </w:rPr>
      </w:pPr>
    </w:p>
    <w:p w14:paraId="3681BE8A" w14:textId="54409407" w:rsidR="00C62E1F" w:rsidRDefault="00C62E1F" w:rsidP="00C62E1F">
      <w:pPr>
        <w:pStyle w:val="Default"/>
        <w:ind w:left="426" w:right="433"/>
        <w:jc w:val="both"/>
        <w:rPr>
          <w:color w:val="auto"/>
          <w:sz w:val="20"/>
          <w:szCs w:val="20"/>
        </w:rPr>
      </w:pPr>
      <w:r>
        <w:rPr>
          <w:color w:val="auto"/>
          <w:sz w:val="20"/>
          <w:szCs w:val="20"/>
        </w:rPr>
        <w:t xml:space="preserve">You agree and acknowledge that you are providing your information out of Your free consent. Subject to certain exceptions prescribed by law and provided CWCPL can authenticate your identity, You can contact CWCPL at </w:t>
      </w:r>
      <w:hyperlink r:id="rId9" w:tgtFrame="_blank" w:history="1">
        <w:r w:rsidR="003C07A1" w:rsidRPr="003C07A1">
          <w:rPr>
            <w:rStyle w:val="Hyperlink"/>
            <w:color w:val="1155CC"/>
            <w:sz w:val="20"/>
            <w:szCs w:val="20"/>
            <w:shd w:val="clear" w:color="auto" w:fill="FFFFFF"/>
          </w:rPr>
          <w:t>care@creditwisecapital.com</w:t>
        </w:r>
      </w:hyperlink>
      <w:r w:rsidR="003C07A1">
        <w:rPr>
          <w:sz w:val="20"/>
          <w:szCs w:val="20"/>
        </w:rPr>
        <w:t xml:space="preserve">  </w:t>
      </w:r>
      <w:r>
        <w:rPr>
          <w:color w:val="auto"/>
          <w:sz w:val="20"/>
          <w:szCs w:val="20"/>
        </w:rPr>
        <w:t xml:space="preserve">or send mail to; </w:t>
      </w:r>
    </w:p>
    <w:p w14:paraId="2A777339" w14:textId="77777777" w:rsidR="00C62E1F" w:rsidRDefault="00C62E1F" w:rsidP="00C62E1F">
      <w:pPr>
        <w:pStyle w:val="Default"/>
        <w:ind w:left="426" w:right="433"/>
        <w:rPr>
          <w:color w:val="auto"/>
          <w:sz w:val="20"/>
          <w:szCs w:val="20"/>
        </w:rPr>
      </w:pPr>
    </w:p>
    <w:p w14:paraId="438C294C" w14:textId="77777777" w:rsidR="00C62E1F" w:rsidRDefault="00C62E1F" w:rsidP="00C62E1F">
      <w:pPr>
        <w:pStyle w:val="Default"/>
        <w:ind w:left="426" w:right="433"/>
        <w:rPr>
          <w:color w:val="auto"/>
          <w:sz w:val="20"/>
          <w:szCs w:val="20"/>
        </w:rPr>
      </w:pPr>
      <w:r>
        <w:rPr>
          <w:b/>
          <w:bCs/>
          <w:color w:val="auto"/>
          <w:sz w:val="20"/>
          <w:szCs w:val="20"/>
        </w:rPr>
        <w:t xml:space="preserve">Credit Wise Capital Private Limited </w:t>
      </w:r>
    </w:p>
    <w:p w14:paraId="73192F68" w14:textId="77777777" w:rsidR="00C62E1F" w:rsidRDefault="00C62E1F" w:rsidP="00C62E1F">
      <w:pPr>
        <w:pStyle w:val="Default"/>
        <w:ind w:left="426" w:right="433"/>
        <w:rPr>
          <w:b/>
          <w:sz w:val="20"/>
          <w:szCs w:val="20"/>
        </w:rPr>
      </w:pPr>
      <w:r>
        <w:rPr>
          <w:b/>
          <w:bCs/>
          <w:color w:val="auto"/>
          <w:sz w:val="20"/>
          <w:szCs w:val="20"/>
        </w:rPr>
        <w:t>#</w:t>
      </w:r>
      <w:r w:rsidRPr="000359A3">
        <w:rPr>
          <w:b/>
          <w:sz w:val="20"/>
          <w:szCs w:val="20"/>
        </w:rPr>
        <w:t xml:space="preserve">602, Marathon Icon, </w:t>
      </w:r>
    </w:p>
    <w:p w14:paraId="283CB114" w14:textId="77777777" w:rsidR="00C62E1F" w:rsidRDefault="00C62E1F" w:rsidP="00C62E1F">
      <w:pPr>
        <w:pStyle w:val="Default"/>
        <w:ind w:left="426" w:right="433"/>
        <w:rPr>
          <w:b/>
          <w:sz w:val="20"/>
          <w:szCs w:val="20"/>
        </w:rPr>
      </w:pPr>
      <w:r w:rsidRPr="000359A3">
        <w:rPr>
          <w:b/>
          <w:sz w:val="20"/>
          <w:szCs w:val="20"/>
        </w:rPr>
        <w:t xml:space="preserve">Opp. Peninsula Corp. Park, </w:t>
      </w:r>
    </w:p>
    <w:p w14:paraId="3B620F54" w14:textId="77777777" w:rsidR="00C62E1F" w:rsidRDefault="00C62E1F" w:rsidP="00C62E1F">
      <w:pPr>
        <w:pStyle w:val="Default"/>
        <w:ind w:left="426" w:right="433"/>
        <w:rPr>
          <w:b/>
          <w:bCs/>
          <w:color w:val="auto"/>
          <w:sz w:val="20"/>
          <w:szCs w:val="20"/>
        </w:rPr>
      </w:pPr>
      <w:r w:rsidRPr="000359A3">
        <w:rPr>
          <w:b/>
          <w:sz w:val="20"/>
          <w:szCs w:val="20"/>
        </w:rPr>
        <w:t>Lower Parel West, Mumbai – 400 013</w:t>
      </w:r>
      <w:r>
        <w:rPr>
          <w:b/>
          <w:bCs/>
          <w:color w:val="auto"/>
          <w:sz w:val="20"/>
          <w:szCs w:val="20"/>
        </w:rPr>
        <w:t xml:space="preserve"> </w:t>
      </w:r>
    </w:p>
    <w:p w14:paraId="3BF2D2CC" w14:textId="77777777" w:rsidR="00C62E1F" w:rsidRDefault="00C62E1F" w:rsidP="00C62E1F">
      <w:pPr>
        <w:pStyle w:val="Default"/>
        <w:spacing w:line="360" w:lineRule="auto"/>
        <w:ind w:left="426" w:right="433"/>
        <w:rPr>
          <w:color w:val="auto"/>
          <w:sz w:val="20"/>
          <w:szCs w:val="20"/>
        </w:rPr>
      </w:pPr>
    </w:p>
    <w:p w14:paraId="6D8DA84F" w14:textId="77777777" w:rsidR="00C62E1F" w:rsidRDefault="00C62E1F" w:rsidP="00C62E1F">
      <w:pPr>
        <w:pStyle w:val="Default"/>
        <w:spacing w:line="360" w:lineRule="auto"/>
        <w:ind w:left="426" w:right="433"/>
        <w:jc w:val="both"/>
        <w:rPr>
          <w:color w:val="auto"/>
          <w:sz w:val="20"/>
          <w:szCs w:val="20"/>
        </w:rPr>
      </w:pPr>
      <w:r>
        <w:rPr>
          <w:color w:val="auto"/>
          <w:sz w:val="20"/>
          <w:szCs w:val="20"/>
        </w:rPr>
        <w:t xml:space="preserve">• Access, verify, correct, update, amend, restrict, object to, or delete any information related to Your Information CWCPL has about You. </w:t>
      </w:r>
    </w:p>
    <w:p w14:paraId="6E7ED47C" w14:textId="77777777" w:rsidR="00C62E1F" w:rsidRDefault="00C62E1F" w:rsidP="00C62E1F">
      <w:pPr>
        <w:pStyle w:val="Default"/>
        <w:spacing w:line="360" w:lineRule="auto"/>
        <w:ind w:left="426" w:right="433"/>
        <w:rPr>
          <w:color w:val="auto"/>
          <w:sz w:val="20"/>
          <w:szCs w:val="20"/>
        </w:rPr>
      </w:pPr>
      <w:r>
        <w:rPr>
          <w:color w:val="auto"/>
          <w:sz w:val="20"/>
          <w:szCs w:val="20"/>
        </w:rPr>
        <w:t xml:space="preserve">• Opt to transfer your personal data. </w:t>
      </w:r>
    </w:p>
    <w:p w14:paraId="12AA8792" w14:textId="77777777" w:rsidR="00C62E1F" w:rsidRDefault="00C62E1F" w:rsidP="00C62E1F">
      <w:pPr>
        <w:pStyle w:val="Default"/>
        <w:spacing w:line="360" w:lineRule="auto"/>
        <w:ind w:left="426" w:right="433"/>
        <w:rPr>
          <w:color w:val="auto"/>
          <w:sz w:val="20"/>
          <w:szCs w:val="20"/>
        </w:rPr>
      </w:pPr>
      <w:r>
        <w:rPr>
          <w:color w:val="auto"/>
          <w:sz w:val="20"/>
          <w:szCs w:val="20"/>
        </w:rPr>
        <w:t xml:space="preserve">• Change preferences regarding how Your Information is disclosed. </w:t>
      </w:r>
    </w:p>
    <w:p w14:paraId="331F9C85" w14:textId="77777777" w:rsidR="00C62E1F" w:rsidRDefault="00C62E1F" w:rsidP="00C62E1F">
      <w:pPr>
        <w:pStyle w:val="Default"/>
        <w:spacing w:line="360" w:lineRule="auto"/>
        <w:ind w:left="426" w:right="433"/>
        <w:rPr>
          <w:color w:val="auto"/>
          <w:sz w:val="20"/>
          <w:szCs w:val="20"/>
        </w:rPr>
      </w:pPr>
      <w:r>
        <w:rPr>
          <w:color w:val="auto"/>
          <w:sz w:val="20"/>
          <w:szCs w:val="20"/>
        </w:rPr>
        <w:t xml:space="preserve">• Notify CWCPL if You do not wish to receive further communication from CWCPL. </w:t>
      </w:r>
    </w:p>
    <w:p w14:paraId="5EC461CC" w14:textId="77777777" w:rsidR="00C62E1F" w:rsidRDefault="00C62E1F" w:rsidP="00C62E1F">
      <w:pPr>
        <w:pStyle w:val="Default"/>
        <w:spacing w:line="360" w:lineRule="auto"/>
        <w:ind w:left="426" w:right="433"/>
        <w:jc w:val="both"/>
        <w:rPr>
          <w:color w:val="auto"/>
          <w:sz w:val="20"/>
          <w:szCs w:val="20"/>
        </w:rPr>
      </w:pPr>
      <w:r>
        <w:rPr>
          <w:color w:val="auto"/>
          <w:sz w:val="20"/>
          <w:szCs w:val="20"/>
        </w:rPr>
        <w:t xml:space="preserve">If You opt out, </w:t>
      </w:r>
      <w:proofErr w:type="gramStart"/>
      <w:r>
        <w:rPr>
          <w:color w:val="auto"/>
          <w:sz w:val="20"/>
          <w:szCs w:val="20"/>
        </w:rPr>
        <w:t>You</w:t>
      </w:r>
      <w:proofErr w:type="gramEnd"/>
      <w:r>
        <w:rPr>
          <w:color w:val="auto"/>
          <w:sz w:val="20"/>
          <w:szCs w:val="20"/>
        </w:rPr>
        <w:t xml:space="preserve"> should not visit any CWCPL’s website, domain or sub-domain, use any services provided by CWCPL or related CWCPL entities, or contact any of CWCPL entities. CWCPL may deny You access of services offered on the website. </w:t>
      </w:r>
    </w:p>
    <w:p w14:paraId="2EE8B3E4" w14:textId="77777777" w:rsidR="00C62E1F" w:rsidRDefault="00C62E1F" w:rsidP="00C62E1F">
      <w:pPr>
        <w:pStyle w:val="Default"/>
        <w:spacing w:line="360" w:lineRule="auto"/>
        <w:ind w:left="426" w:right="433"/>
        <w:jc w:val="both"/>
        <w:rPr>
          <w:color w:val="auto"/>
          <w:sz w:val="20"/>
          <w:szCs w:val="20"/>
        </w:rPr>
      </w:pPr>
    </w:p>
    <w:p w14:paraId="3049F112" w14:textId="77777777" w:rsidR="00C62E1F" w:rsidRDefault="00C62E1F" w:rsidP="00C62E1F">
      <w:pPr>
        <w:pStyle w:val="Default"/>
        <w:ind w:left="426" w:right="433"/>
        <w:rPr>
          <w:b/>
          <w:bCs/>
          <w:color w:val="auto"/>
          <w:sz w:val="20"/>
          <w:szCs w:val="20"/>
        </w:rPr>
      </w:pPr>
      <w:r>
        <w:rPr>
          <w:b/>
          <w:bCs/>
          <w:color w:val="auto"/>
          <w:sz w:val="20"/>
          <w:szCs w:val="20"/>
        </w:rPr>
        <w:t xml:space="preserve">10) QUESTIONS OR COMPLAINTS </w:t>
      </w:r>
    </w:p>
    <w:p w14:paraId="1FB1FEB5" w14:textId="77777777" w:rsidR="00C62E1F" w:rsidRDefault="00C62E1F" w:rsidP="00C62E1F">
      <w:pPr>
        <w:pStyle w:val="Default"/>
        <w:spacing w:line="360" w:lineRule="auto"/>
        <w:ind w:left="426" w:right="433"/>
        <w:rPr>
          <w:color w:val="auto"/>
          <w:sz w:val="20"/>
          <w:szCs w:val="20"/>
        </w:rPr>
      </w:pPr>
    </w:p>
    <w:p w14:paraId="0A851DF4" w14:textId="77777777" w:rsidR="00C62E1F" w:rsidRDefault="00C62E1F" w:rsidP="00C62E1F">
      <w:pPr>
        <w:pStyle w:val="Default"/>
        <w:spacing w:line="360" w:lineRule="auto"/>
        <w:ind w:left="426" w:right="433"/>
        <w:rPr>
          <w:color w:val="auto"/>
          <w:sz w:val="20"/>
          <w:szCs w:val="20"/>
        </w:rPr>
      </w:pPr>
      <w:r>
        <w:rPr>
          <w:color w:val="auto"/>
          <w:sz w:val="20"/>
          <w:szCs w:val="20"/>
        </w:rPr>
        <w:t xml:space="preserve">If you have any questions about this Policy, you may contact CWCPL: </w:t>
      </w:r>
    </w:p>
    <w:p w14:paraId="2FDAD5F6" w14:textId="501E927B" w:rsidR="00C62E1F" w:rsidRDefault="00C62E1F" w:rsidP="00C62E1F">
      <w:pPr>
        <w:pStyle w:val="Default"/>
        <w:spacing w:line="360" w:lineRule="auto"/>
        <w:ind w:left="426" w:right="433"/>
        <w:rPr>
          <w:color w:val="auto"/>
          <w:sz w:val="20"/>
          <w:szCs w:val="20"/>
        </w:rPr>
      </w:pPr>
      <w:r>
        <w:rPr>
          <w:b/>
          <w:bCs/>
          <w:color w:val="auto"/>
          <w:sz w:val="20"/>
          <w:szCs w:val="20"/>
        </w:rPr>
        <w:t xml:space="preserve">E-mail </w:t>
      </w:r>
      <w:r>
        <w:rPr>
          <w:color w:val="auto"/>
          <w:sz w:val="20"/>
          <w:szCs w:val="20"/>
        </w:rPr>
        <w:t xml:space="preserve">at </w:t>
      </w:r>
      <w:hyperlink r:id="rId10" w:tgtFrame="_blank" w:history="1">
        <w:r w:rsidR="003C07A1" w:rsidRPr="003C07A1">
          <w:rPr>
            <w:rStyle w:val="Hyperlink"/>
            <w:color w:val="1155CC"/>
            <w:sz w:val="20"/>
            <w:szCs w:val="20"/>
            <w:shd w:val="clear" w:color="auto" w:fill="FFFFFF"/>
          </w:rPr>
          <w:t>care@creditwisecapital.com</w:t>
        </w:r>
      </w:hyperlink>
      <w:r w:rsidR="003C07A1">
        <w:rPr>
          <w:sz w:val="20"/>
          <w:szCs w:val="20"/>
        </w:rPr>
        <w:t xml:space="preserve">; or </w:t>
      </w:r>
      <w:r w:rsidR="003C07A1" w:rsidRPr="003C07A1">
        <w:rPr>
          <w:color w:val="222222"/>
          <w:sz w:val="20"/>
          <w:szCs w:val="20"/>
          <w:shd w:val="clear" w:color="auto" w:fill="FFFFFF"/>
        </w:rPr>
        <w:t>62 62 260 260</w:t>
      </w:r>
    </w:p>
    <w:p w14:paraId="794EFA4F" w14:textId="77777777" w:rsidR="00C62E1F" w:rsidRDefault="00C62E1F" w:rsidP="00C62E1F">
      <w:pPr>
        <w:pStyle w:val="Default"/>
        <w:spacing w:line="360" w:lineRule="auto"/>
        <w:ind w:left="426" w:right="433"/>
        <w:rPr>
          <w:color w:val="auto"/>
          <w:sz w:val="20"/>
          <w:szCs w:val="20"/>
        </w:rPr>
      </w:pPr>
      <w:r>
        <w:rPr>
          <w:color w:val="auto"/>
          <w:sz w:val="20"/>
          <w:szCs w:val="20"/>
        </w:rPr>
        <w:t>Write to CWCPL at</w:t>
      </w:r>
      <w:r>
        <w:rPr>
          <w:b/>
          <w:bCs/>
          <w:color w:val="auto"/>
          <w:sz w:val="20"/>
          <w:szCs w:val="20"/>
        </w:rPr>
        <w:t xml:space="preserve">: </w:t>
      </w:r>
    </w:p>
    <w:p w14:paraId="65E58E86" w14:textId="77777777" w:rsidR="00C62E1F" w:rsidRDefault="00C62E1F" w:rsidP="00C62E1F">
      <w:pPr>
        <w:pStyle w:val="Default"/>
        <w:ind w:left="426" w:right="433"/>
        <w:rPr>
          <w:color w:val="auto"/>
          <w:sz w:val="20"/>
          <w:szCs w:val="20"/>
        </w:rPr>
      </w:pPr>
      <w:r>
        <w:rPr>
          <w:b/>
          <w:bCs/>
          <w:color w:val="auto"/>
          <w:sz w:val="20"/>
          <w:szCs w:val="20"/>
        </w:rPr>
        <w:t xml:space="preserve">Credit Wise Capital Private Limited </w:t>
      </w:r>
    </w:p>
    <w:p w14:paraId="3299A530" w14:textId="77777777" w:rsidR="00C62E1F" w:rsidRDefault="00C62E1F" w:rsidP="00C62E1F">
      <w:pPr>
        <w:pStyle w:val="Default"/>
        <w:ind w:left="426" w:right="433"/>
        <w:rPr>
          <w:b/>
          <w:sz w:val="20"/>
          <w:szCs w:val="20"/>
        </w:rPr>
      </w:pPr>
      <w:r>
        <w:rPr>
          <w:b/>
          <w:bCs/>
          <w:color w:val="auto"/>
          <w:sz w:val="20"/>
          <w:szCs w:val="20"/>
        </w:rPr>
        <w:t>#</w:t>
      </w:r>
      <w:r w:rsidRPr="000359A3">
        <w:rPr>
          <w:b/>
          <w:sz w:val="20"/>
          <w:szCs w:val="20"/>
        </w:rPr>
        <w:t xml:space="preserve">602, Marathon Icon, </w:t>
      </w:r>
    </w:p>
    <w:p w14:paraId="4B62FB9A" w14:textId="77777777" w:rsidR="00C62E1F" w:rsidRDefault="00C62E1F" w:rsidP="00C62E1F">
      <w:pPr>
        <w:pStyle w:val="Default"/>
        <w:ind w:left="426" w:right="433"/>
        <w:rPr>
          <w:b/>
          <w:sz w:val="20"/>
          <w:szCs w:val="20"/>
        </w:rPr>
      </w:pPr>
      <w:r w:rsidRPr="000359A3">
        <w:rPr>
          <w:b/>
          <w:sz w:val="20"/>
          <w:szCs w:val="20"/>
        </w:rPr>
        <w:t xml:space="preserve">Opp. Peninsula Corp. Park, </w:t>
      </w:r>
    </w:p>
    <w:p w14:paraId="2F5B22A1" w14:textId="77777777" w:rsidR="00C62E1F" w:rsidRDefault="00C62E1F" w:rsidP="00C62E1F">
      <w:pPr>
        <w:pStyle w:val="Default"/>
        <w:ind w:left="426" w:right="433"/>
        <w:rPr>
          <w:b/>
          <w:bCs/>
          <w:color w:val="auto"/>
          <w:sz w:val="20"/>
          <w:szCs w:val="20"/>
        </w:rPr>
      </w:pPr>
      <w:r w:rsidRPr="000359A3">
        <w:rPr>
          <w:b/>
          <w:sz w:val="20"/>
          <w:szCs w:val="20"/>
        </w:rPr>
        <w:t>Lower Parel West, Mumbai – 400 013</w:t>
      </w:r>
      <w:r>
        <w:rPr>
          <w:b/>
          <w:bCs/>
          <w:color w:val="auto"/>
          <w:sz w:val="20"/>
          <w:szCs w:val="20"/>
        </w:rPr>
        <w:t xml:space="preserve"> </w:t>
      </w:r>
    </w:p>
    <w:p w14:paraId="564C529A" w14:textId="77777777" w:rsidR="00C62E1F" w:rsidRDefault="00C62E1F" w:rsidP="00C62E1F">
      <w:pPr>
        <w:pStyle w:val="Default"/>
        <w:ind w:left="426" w:right="433"/>
        <w:rPr>
          <w:color w:val="auto"/>
          <w:sz w:val="20"/>
          <w:szCs w:val="20"/>
        </w:rPr>
      </w:pPr>
    </w:p>
    <w:p w14:paraId="4909CF29" w14:textId="1318ED27" w:rsidR="00C62E1F" w:rsidRDefault="00C62E1F" w:rsidP="00C62E1F">
      <w:pPr>
        <w:pStyle w:val="Default"/>
        <w:ind w:left="426" w:right="433"/>
        <w:jc w:val="both"/>
        <w:rPr>
          <w:color w:val="auto"/>
          <w:sz w:val="20"/>
          <w:szCs w:val="20"/>
        </w:rPr>
      </w:pPr>
      <w:r>
        <w:rPr>
          <w:color w:val="auto"/>
          <w:sz w:val="20"/>
          <w:szCs w:val="20"/>
        </w:rPr>
        <w:t>In accordance with Rule 3 (1) of the Information Technology (Intermediaries Guidelines) Rules, 2011, if You have any grievances or concerns about this Policy or if you would like to make a complaint about a possible breach of privacy in relation to CWCPL’s website, you may contact the Grievance Officer a</w:t>
      </w:r>
      <w:r w:rsidR="006D045C">
        <w:rPr>
          <w:color w:val="auto"/>
          <w:sz w:val="20"/>
          <w:szCs w:val="20"/>
        </w:rPr>
        <w:t xml:space="preserve">t </w:t>
      </w:r>
      <w:hyperlink r:id="rId11" w:tgtFrame="_blank" w:history="1">
        <w:r w:rsidR="006D045C" w:rsidRPr="003C07A1">
          <w:rPr>
            <w:rStyle w:val="Hyperlink"/>
            <w:color w:val="1155CC"/>
            <w:sz w:val="20"/>
            <w:szCs w:val="20"/>
            <w:shd w:val="clear" w:color="auto" w:fill="FFFFFF"/>
          </w:rPr>
          <w:t>care@creditwisecapital.com</w:t>
        </w:r>
      </w:hyperlink>
    </w:p>
    <w:p w14:paraId="185D4358" w14:textId="77777777" w:rsidR="00C62E1F" w:rsidRDefault="00C62E1F" w:rsidP="00C62E1F">
      <w:pPr>
        <w:pStyle w:val="Default"/>
        <w:ind w:left="426" w:right="433"/>
        <w:rPr>
          <w:color w:val="auto"/>
          <w:sz w:val="20"/>
          <w:szCs w:val="20"/>
        </w:rPr>
      </w:pPr>
    </w:p>
    <w:p w14:paraId="4CED4C94" w14:textId="77777777" w:rsidR="00C62E1F" w:rsidRDefault="00C62E1F" w:rsidP="00C62E1F">
      <w:pPr>
        <w:pStyle w:val="Default"/>
        <w:ind w:left="426" w:right="433"/>
        <w:rPr>
          <w:color w:val="auto"/>
          <w:sz w:val="20"/>
          <w:szCs w:val="20"/>
        </w:rPr>
      </w:pPr>
      <w:r>
        <w:rPr>
          <w:b/>
          <w:bCs/>
          <w:color w:val="auto"/>
          <w:sz w:val="20"/>
          <w:szCs w:val="20"/>
        </w:rPr>
        <w:t xml:space="preserve">11) CHANGE IN TERMS AND CONDITIONS OF THIS POLICY </w:t>
      </w:r>
    </w:p>
    <w:p w14:paraId="469F99CA" w14:textId="77777777" w:rsidR="00C62E1F" w:rsidRDefault="00C62E1F" w:rsidP="00C62E1F">
      <w:pPr>
        <w:pStyle w:val="Default"/>
        <w:ind w:left="426" w:right="433"/>
        <w:rPr>
          <w:color w:val="auto"/>
          <w:sz w:val="20"/>
          <w:szCs w:val="20"/>
        </w:rPr>
      </w:pPr>
    </w:p>
    <w:p w14:paraId="73DBB3EB" w14:textId="77777777" w:rsidR="00C62E1F" w:rsidRDefault="00C62E1F" w:rsidP="00C62E1F">
      <w:pPr>
        <w:pStyle w:val="Default"/>
        <w:ind w:left="426" w:right="433"/>
        <w:jc w:val="both"/>
        <w:rPr>
          <w:color w:val="auto"/>
          <w:sz w:val="20"/>
          <w:szCs w:val="20"/>
        </w:rPr>
      </w:pPr>
      <w:r>
        <w:rPr>
          <w:color w:val="auto"/>
          <w:sz w:val="20"/>
          <w:szCs w:val="20"/>
        </w:rPr>
        <w:t xml:space="preserve">Any substantial change or update or revisions of terms and conditions of this Policy will be notified by CWCPL vide sending an e-mail on Your E-mail address as provided by You or maintained in the records of CWCPL. CWCPL shall not be responsible for verification of Your E-mail address and any such notification shall deemed to have been delivered and notified to You, the moment such notification reaches Your E-mail inbox or any sub folder of Your e-mail inbox including but not limited to spam folder. </w:t>
      </w:r>
    </w:p>
    <w:p w14:paraId="4E9240E5" w14:textId="77777777" w:rsidR="00C62E1F" w:rsidRDefault="00C62E1F" w:rsidP="00C62E1F">
      <w:pPr>
        <w:pStyle w:val="Default"/>
        <w:ind w:left="426" w:right="433"/>
        <w:rPr>
          <w:color w:val="auto"/>
          <w:sz w:val="20"/>
          <w:szCs w:val="20"/>
        </w:rPr>
      </w:pPr>
    </w:p>
    <w:p w14:paraId="5BD07B37" w14:textId="77777777" w:rsidR="00C62E1F" w:rsidRDefault="00C62E1F" w:rsidP="00C62E1F">
      <w:pPr>
        <w:pStyle w:val="Default"/>
        <w:ind w:left="426" w:right="433"/>
        <w:rPr>
          <w:color w:val="auto"/>
          <w:sz w:val="20"/>
          <w:szCs w:val="20"/>
        </w:rPr>
      </w:pPr>
      <w:r>
        <w:rPr>
          <w:b/>
          <w:bCs/>
          <w:color w:val="auto"/>
          <w:sz w:val="20"/>
          <w:szCs w:val="20"/>
        </w:rPr>
        <w:t xml:space="preserve">12) E-MAIL COMMUNICATION AND GREEN INITIATIVE </w:t>
      </w:r>
      <w:r>
        <w:rPr>
          <w:color w:val="auto"/>
          <w:sz w:val="20"/>
          <w:szCs w:val="20"/>
        </w:rPr>
        <w:t xml:space="preserve">07 </w:t>
      </w:r>
    </w:p>
    <w:p w14:paraId="6813C7A4" w14:textId="77777777" w:rsidR="00C62E1F" w:rsidRDefault="00C62E1F" w:rsidP="00C62E1F">
      <w:pPr>
        <w:pStyle w:val="Default"/>
        <w:ind w:left="426" w:right="433"/>
        <w:rPr>
          <w:color w:val="auto"/>
        </w:rPr>
      </w:pPr>
    </w:p>
    <w:p w14:paraId="48365072" w14:textId="003C32E6" w:rsidR="00972CCB" w:rsidRPr="000447F8" w:rsidRDefault="00C62E1F" w:rsidP="000447F8">
      <w:pPr>
        <w:ind w:left="426" w:right="433"/>
        <w:jc w:val="both"/>
        <w:rPr>
          <w:sz w:val="20"/>
          <w:szCs w:val="20"/>
        </w:rPr>
      </w:pPr>
      <w:r>
        <w:rPr>
          <w:sz w:val="20"/>
          <w:szCs w:val="20"/>
        </w:rPr>
        <w:t>CWCPL</w:t>
      </w:r>
      <w:r w:rsidRPr="00D21D3B">
        <w:rPr>
          <w:sz w:val="20"/>
          <w:szCs w:val="20"/>
        </w:rPr>
        <w:t xml:space="preserve"> is an eco-friendly company and believes in promotion and development of clean and green environment. As an initiative for clean and green environment </w:t>
      </w:r>
      <w:r>
        <w:rPr>
          <w:sz w:val="20"/>
          <w:szCs w:val="20"/>
        </w:rPr>
        <w:t>CWCPL</w:t>
      </w:r>
      <w:r w:rsidRPr="00D21D3B">
        <w:rPr>
          <w:sz w:val="20"/>
          <w:szCs w:val="20"/>
        </w:rPr>
        <w:t xml:space="preserve"> has adopted E-mail as the preferred mode of communication with You and request You to use this preferred mode of communication with </w:t>
      </w:r>
      <w:r>
        <w:rPr>
          <w:sz w:val="20"/>
          <w:szCs w:val="20"/>
        </w:rPr>
        <w:t>CWCPL</w:t>
      </w:r>
      <w:r w:rsidRPr="00D21D3B">
        <w:rPr>
          <w:sz w:val="20"/>
          <w:szCs w:val="20"/>
        </w:rPr>
        <w:t xml:space="preserve">. You are requested not use paper or send any communication to </w:t>
      </w:r>
      <w:r>
        <w:rPr>
          <w:sz w:val="20"/>
          <w:szCs w:val="20"/>
        </w:rPr>
        <w:t>CWCPL</w:t>
      </w:r>
      <w:r w:rsidRPr="00D21D3B">
        <w:rPr>
          <w:sz w:val="20"/>
          <w:szCs w:val="20"/>
        </w:rPr>
        <w:t xml:space="preserve"> in paper mode unless it is very urgent or You do not have access to Your E-mail.</w:t>
      </w:r>
    </w:p>
    <w:sectPr w:rsidR="00972CCB" w:rsidRPr="000447F8" w:rsidSect="007F4984">
      <w:headerReference w:type="default" r:id="rId12"/>
      <w:footerReference w:type="default" r:id="rId13"/>
      <w:pgSz w:w="11910" w:h="16840" w:code="9"/>
      <w:pgMar w:top="1034" w:right="711" w:bottom="1800" w:left="560"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7C3CF" w14:textId="77777777" w:rsidR="006D045C" w:rsidRDefault="006D045C" w:rsidP="001306DA">
      <w:r>
        <w:separator/>
      </w:r>
    </w:p>
  </w:endnote>
  <w:endnote w:type="continuationSeparator" w:id="0">
    <w:p w14:paraId="2AD52B19" w14:textId="77777777" w:rsidR="006D045C" w:rsidRDefault="006D045C" w:rsidP="0013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AC95E" w14:textId="079D5436" w:rsidR="006D045C" w:rsidRDefault="006D045C" w:rsidP="007F4984">
    <w:pPr>
      <w:pStyle w:val="Footer"/>
      <w:ind w:left="-284"/>
    </w:pPr>
    <w:r w:rsidRPr="00223240">
      <w:rPr>
        <w:noProof/>
        <w:lang w:val="en-IN" w:eastAsia="en-IN"/>
      </w:rPr>
      <mc:AlternateContent>
        <mc:Choice Requires="wpg">
          <w:drawing>
            <wp:anchor distT="0" distB="0" distL="114300" distR="114300" simplePos="0" relativeHeight="251658752" behindDoc="0" locked="0" layoutInCell="1" allowOverlap="1" wp14:anchorId="55F9C044" wp14:editId="659E0C35">
              <wp:simplePos x="0" y="0"/>
              <wp:positionH relativeFrom="page">
                <wp:posOffset>1677335</wp:posOffset>
              </wp:positionH>
              <wp:positionV relativeFrom="bottomMargin">
                <wp:posOffset>255558</wp:posOffset>
              </wp:positionV>
              <wp:extent cx="5888659" cy="808359"/>
              <wp:effectExtent l="0" t="0" r="0" b="0"/>
              <wp:wrapNone/>
              <wp:docPr id="164" name="Group 164"/>
              <wp:cNvGraphicFramePr/>
              <a:graphic xmlns:a="http://schemas.openxmlformats.org/drawingml/2006/main">
                <a:graphicData uri="http://schemas.microsoft.com/office/word/2010/wordprocessingGroup">
                  <wpg:wgp>
                    <wpg:cNvGrpSpPr/>
                    <wpg:grpSpPr>
                      <a:xfrm>
                        <a:off x="0" y="0"/>
                        <a:ext cx="5888659" cy="808359"/>
                        <a:chOff x="-462909" y="-181999"/>
                        <a:chExt cx="6635109" cy="808548"/>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462909" y="-181999"/>
                          <a:ext cx="6397316" cy="80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1FDBE" w14:textId="0FEBE064" w:rsidR="006D045C" w:rsidRPr="00972CCB" w:rsidRDefault="006D045C">
                            <w:pPr>
                              <w:pStyle w:val="Footer"/>
                              <w:jc w:val="right"/>
                              <w:rPr>
                                <w:b/>
                                <w:sz w:val="24"/>
                                <w:szCs w:val="24"/>
                                <w:lang w:val="en-IN"/>
                              </w:rPr>
                            </w:pPr>
                            <w:r w:rsidRPr="00972CCB">
                              <w:rPr>
                                <w:b/>
                                <w:sz w:val="24"/>
                                <w:szCs w:val="24"/>
                                <w:lang w:val="en-IN"/>
                              </w:rPr>
                              <w:t>Credit Wise Capital Pvt. Ltd.</w:t>
                            </w:r>
                          </w:p>
                          <w:p w14:paraId="670C0C5B" w14:textId="03A2C171" w:rsidR="006D045C" w:rsidRPr="00223240" w:rsidRDefault="006D045C">
                            <w:pPr>
                              <w:pStyle w:val="Footer"/>
                              <w:jc w:val="right"/>
                              <w:rPr>
                                <w:sz w:val="18"/>
                                <w:szCs w:val="18"/>
                                <w:lang w:val="en-IN"/>
                              </w:rPr>
                            </w:pPr>
                            <w:r w:rsidRPr="00223240">
                              <w:rPr>
                                <w:sz w:val="18"/>
                                <w:szCs w:val="18"/>
                                <w:lang w:val="en-IN"/>
                              </w:rPr>
                              <w:t>602, Marathon Icon, Opp. Peninsula Corp. Park, Lower Parel West, Mumbai – 400 013</w:t>
                            </w:r>
                          </w:p>
                          <w:p w14:paraId="15E3CC6B" w14:textId="177D70C3" w:rsidR="006D045C" w:rsidRPr="00223240" w:rsidRDefault="006D045C">
                            <w:pPr>
                              <w:pStyle w:val="Footer"/>
                              <w:jc w:val="right"/>
                              <w:rPr>
                                <w:sz w:val="18"/>
                                <w:szCs w:val="18"/>
                                <w:lang w:val="en-IN"/>
                              </w:rPr>
                            </w:pPr>
                            <w:r w:rsidRPr="00223240">
                              <w:rPr>
                                <w:sz w:val="18"/>
                                <w:szCs w:val="18"/>
                                <w:lang w:val="en-IN"/>
                              </w:rPr>
                              <w:t>CIN: U65999MH2018PTC306086 GSTIN:27AAHCC4445P1Z5</w:t>
                            </w:r>
                          </w:p>
                          <w:p w14:paraId="54E7F643" w14:textId="71E3C120" w:rsidR="006D045C" w:rsidRPr="00223240" w:rsidRDefault="006D045C" w:rsidP="00223240">
                            <w:pPr>
                              <w:pStyle w:val="Footer"/>
                              <w:jc w:val="right"/>
                              <w:rPr>
                                <w:sz w:val="18"/>
                                <w:szCs w:val="18"/>
                                <w:lang w:val="en-IN"/>
                              </w:rPr>
                            </w:pPr>
                            <w:r w:rsidRPr="00223240">
                              <w:rPr>
                                <w:sz w:val="18"/>
                                <w:szCs w:val="18"/>
                                <w:lang w:val="en-IN"/>
                              </w:rPr>
                              <w:t xml:space="preserve">Contact us: </w:t>
                            </w:r>
                            <w:r w:rsidRPr="003C07A1">
                              <w:rPr>
                                <w:color w:val="222222"/>
                                <w:sz w:val="20"/>
                                <w:szCs w:val="20"/>
                                <w:shd w:val="clear" w:color="auto" w:fill="FFFFFF"/>
                              </w:rPr>
                              <w:t>62 62 260 260</w:t>
                            </w:r>
                          </w:p>
                          <w:p w14:paraId="753F1AC3" w14:textId="3E8D7C57" w:rsidR="006D045C" w:rsidRPr="00223240" w:rsidRDefault="006D045C" w:rsidP="00223240">
                            <w:pPr>
                              <w:pStyle w:val="Footer"/>
                              <w:jc w:val="right"/>
                              <w:rPr>
                                <w:lang w:val="en-IN"/>
                              </w:rPr>
                            </w:pPr>
                            <w:r w:rsidRPr="00223240">
                              <w:rPr>
                                <w:sz w:val="18"/>
                                <w:szCs w:val="18"/>
                                <w:lang w:val="en-IN"/>
                              </w:rPr>
                              <w:t>www.creditwisecapital.com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F9C044" id="Group 164" o:spid="_x0000_s1026" style="position:absolute;left:0;text-align:left;margin-left:132.05pt;margin-top:20.1pt;width:463.65pt;height:63.65pt;z-index:251658752;mso-position-horizontal-relative:page;mso-position-vertical-relative:bottom-margin-area;mso-width-relative:margin;mso-height-relative:margin" coordorigin="-4629,-1819" coordsize="66351,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left:-4629;top:-1819;width:63973;height:8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1C71FDBE" w14:textId="0FEBE064" w:rsidR="006D045C" w:rsidRPr="00972CCB" w:rsidRDefault="006D045C">
                      <w:pPr>
                        <w:pStyle w:val="Footer"/>
                        <w:jc w:val="right"/>
                        <w:rPr>
                          <w:b/>
                          <w:sz w:val="24"/>
                          <w:szCs w:val="24"/>
                          <w:lang w:val="en-IN"/>
                        </w:rPr>
                      </w:pPr>
                      <w:r w:rsidRPr="00972CCB">
                        <w:rPr>
                          <w:b/>
                          <w:sz w:val="24"/>
                          <w:szCs w:val="24"/>
                          <w:lang w:val="en-IN"/>
                        </w:rPr>
                        <w:t>Credit Wise Capital Pvt. Ltd.</w:t>
                      </w:r>
                    </w:p>
                    <w:p w14:paraId="670C0C5B" w14:textId="03A2C171" w:rsidR="006D045C" w:rsidRPr="00223240" w:rsidRDefault="006D045C">
                      <w:pPr>
                        <w:pStyle w:val="Footer"/>
                        <w:jc w:val="right"/>
                        <w:rPr>
                          <w:sz w:val="18"/>
                          <w:szCs w:val="18"/>
                          <w:lang w:val="en-IN"/>
                        </w:rPr>
                      </w:pPr>
                      <w:r w:rsidRPr="00223240">
                        <w:rPr>
                          <w:sz w:val="18"/>
                          <w:szCs w:val="18"/>
                          <w:lang w:val="en-IN"/>
                        </w:rPr>
                        <w:t>602, Marathon Icon, Opp. Peninsula Corp. Park, Lower Parel West, Mumbai – 400 013</w:t>
                      </w:r>
                    </w:p>
                    <w:p w14:paraId="15E3CC6B" w14:textId="177D70C3" w:rsidR="006D045C" w:rsidRPr="00223240" w:rsidRDefault="006D045C">
                      <w:pPr>
                        <w:pStyle w:val="Footer"/>
                        <w:jc w:val="right"/>
                        <w:rPr>
                          <w:sz w:val="18"/>
                          <w:szCs w:val="18"/>
                          <w:lang w:val="en-IN"/>
                        </w:rPr>
                      </w:pPr>
                      <w:r w:rsidRPr="00223240">
                        <w:rPr>
                          <w:sz w:val="18"/>
                          <w:szCs w:val="18"/>
                          <w:lang w:val="en-IN"/>
                        </w:rPr>
                        <w:t>CIN: U65999MH2018PTC306086 GSTIN:27AAHCC4445P1Z5</w:t>
                      </w:r>
                    </w:p>
                    <w:p w14:paraId="54E7F643" w14:textId="71E3C120" w:rsidR="006D045C" w:rsidRPr="00223240" w:rsidRDefault="006D045C" w:rsidP="00223240">
                      <w:pPr>
                        <w:pStyle w:val="Footer"/>
                        <w:jc w:val="right"/>
                        <w:rPr>
                          <w:sz w:val="18"/>
                          <w:szCs w:val="18"/>
                          <w:lang w:val="en-IN"/>
                        </w:rPr>
                      </w:pPr>
                      <w:r w:rsidRPr="00223240">
                        <w:rPr>
                          <w:sz w:val="18"/>
                          <w:szCs w:val="18"/>
                          <w:lang w:val="en-IN"/>
                        </w:rPr>
                        <w:t xml:space="preserve">Contact us: </w:t>
                      </w:r>
                      <w:r w:rsidRPr="003C07A1">
                        <w:rPr>
                          <w:color w:val="222222"/>
                          <w:sz w:val="20"/>
                          <w:szCs w:val="20"/>
                          <w:shd w:val="clear" w:color="auto" w:fill="FFFFFF"/>
                        </w:rPr>
                        <w:t>62 62 260 260</w:t>
                      </w:r>
                    </w:p>
                    <w:p w14:paraId="753F1AC3" w14:textId="3E8D7C57" w:rsidR="006D045C" w:rsidRPr="00223240" w:rsidRDefault="006D045C" w:rsidP="00223240">
                      <w:pPr>
                        <w:pStyle w:val="Footer"/>
                        <w:jc w:val="right"/>
                        <w:rPr>
                          <w:lang w:val="en-IN"/>
                        </w:rPr>
                      </w:pPr>
                      <w:r w:rsidRPr="00223240">
                        <w:rPr>
                          <w:sz w:val="18"/>
                          <w:szCs w:val="18"/>
                          <w:lang w:val="en-IN"/>
                        </w:rPr>
                        <w:t>www.creditwisecapital.com</w:t>
                      </w:r>
                    </w:p>
                  </w:txbxContent>
                </v:textbox>
              </v:shape>
              <w10:wrap anchorx="page" anchory="margin"/>
            </v:group>
          </w:pict>
        </mc:Fallback>
      </mc:AlternateContent>
    </w:r>
    <w:r>
      <w:rPr>
        <w:noProof/>
        <w:lang w:val="en-IN" w:eastAsia="en-IN"/>
      </w:rPr>
      <w:drawing>
        <wp:inline distT="0" distB="0" distL="0" distR="0" wp14:anchorId="70B1F50F" wp14:editId="6A0DBE14">
          <wp:extent cx="853704" cy="657638"/>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400" cy="69823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464ED" w14:textId="77777777" w:rsidR="006D045C" w:rsidRDefault="006D045C" w:rsidP="001306DA">
      <w:r>
        <w:separator/>
      </w:r>
    </w:p>
  </w:footnote>
  <w:footnote w:type="continuationSeparator" w:id="0">
    <w:p w14:paraId="1579B56B" w14:textId="77777777" w:rsidR="006D045C" w:rsidRDefault="006D045C" w:rsidP="00130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E615D" w14:textId="4273CCA6" w:rsidR="006D045C" w:rsidRDefault="006D045C" w:rsidP="007F4984">
    <w:pPr>
      <w:pStyle w:val="Header"/>
      <w:tabs>
        <w:tab w:val="clear" w:pos="4513"/>
        <w:tab w:val="clear" w:pos="9026"/>
      </w:tabs>
      <w:jc w:val="right"/>
    </w:pPr>
    <w:r>
      <w:tab/>
    </w:r>
    <w:r>
      <w:tab/>
    </w:r>
    <w:r>
      <w:tab/>
    </w:r>
    <w:r>
      <w:tab/>
    </w:r>
    <w:r>
      <w:tab/>
    </w:r>
    <w:r>
      <w:tab/>
    </w:r>
    <w:r>
      <w:tab/>
    </w:r>
    <w:r>
      <w:tab/>
    </w:r>
    <w:r>
      <w:tab/>
    </w:r>
    <w:r>
      <w:tab/>
    </w:r>
    <w:r w:rsidRPr="004E7E38">
      <w:rPr>
        <w:rFonts w:asciiTheme="minorHAnsi" w:hAnsiTheme="minorHAnsi" w:cstheme="minorHAnsi"/>
        <w:noProof/>
        <w:color w:val="0056B3"/>
        <w:shd w:val="clear" w:color="auto" w:fill="FFFFFF"/>
        <w:lang w:val="en-IN" w:eastAsia="en-IN"/>
      </w:rPr>
      <w:drawing>
        <wp:inline distT="0" distB="0" distL="0" distR="0" wp14:anchorId="033942C6" wp14:editId="38104F2A">
          <wp:extent cx="1075756" cy="398315"/>
          <wp:effectExtent l="0" t="0" r="0" b="1905"/>
          <wp:docPr id="7" name="Picture 7" descr="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756" cy="398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279F"/>
    <w:multiLevelType w:val="hybridMultilevel"/>
    <w:tmpl w:val="8252E232"/>
    <w:lvl w:ilvl="0" w:tplc="585E938C">
      <w:numFmt w:val="bullet"/>
      <w:lvlText w:val=""/>
      <w:lvlJc w:val="left"/>
      <w:pPr>
        <w:ind w:left="472" w:hanging="360"/>
      </w:pPr>
      <w:rPr>
        <w:rFonts w:ascii="Symbol" w:eastAsia="Symbol" w:hAnsi="Symbol" w:cs="Symbol" w:hint="default"/>
        <w:w w:val="100"/>
        <w:sz w:val="22"/>
        <w:szCs w:val="22"/>
      </w:rPr>
    </w:lvl>
    <w:lvl w:ilvl="1" w:tplc="D42ACADC">
      <w:numFmt w:val="bullet"/>
      <w:lvlText w:val="•"/>
      <w:lvlJc w:val="left"/>
      <w:pPr>
        <w:ind w:left="776" w:hanging="360"/>
      </w:pPr>
      <w:rPr>
        <w:rFonts w:hint="default"/>
      </w:rPr>
    </w:lvl>
    <w:lvl w:ilvl="2" w:tplc="0EF2BA76">
      <w:numFmt w:val="bullet"/>
      <w:lvlText w:val="•"/>
      <w:lvlJc w:val="left"/>
      <w:pPr>
        <w:ind w:left="1073" w:hanging="360"/>
      </w:pPr>
      <w:rPr>
        <w:rFonts w:hint="default"/>
      </w:rPr>
    </w:lvl>
    <w:lvl w:ilvl="3" w:tplc="C4AEF2D8">
      <w:numFmt w:val="bullet"/>
      <w:lvlText w:val="•"/>
      <w:lvlJc w:val="left"/>
      <w:pPr>
        <w:ind w:left="1370" w:hanging="360"/>
      </w:pPr>
      <w:rPr>
        <w:rFonts w:hint="default"/>
      </w:rPr>
    </w:lvl>
    <w:lvl w:ilvl="4" w:tplc="D45EC7DC">
      <w:numFmt w:val="bullet"/>
      <w:lvlText w:val="•"/>
      <w:lvlJc w:val="left"/>
      <w:pPr>
        <w:ind w:left="1667" w:hanging="360"/>
      </w:pPr>
      <w:rPr>
        <w:rFonts w:hint="default"/>
      </w:rPr>
    </w:lvl>
    <w:lvl w:ilvl="5" w:tplc="E5B047EC">
      <w:numFmt w:val="bullet"/>
      <w:lvlText w:val="•"/>
      <w:lvlJc w:val="left"/>
      <w:pPr>
        <w:ind w:left="1964" w:hanging="360"/>
      </w:pPr>
      <w:rPr>
        <w:rFonts w:hint="default"/>
      </w:rPr>
    </w:lvl>
    <w:lvl w:ilvl="6" w:tplc="A9386E4E">
      <w:numFmt w:val="bullet"/>
      <w:lvlText w:val="•"/>
      <w:lvlJc w:val="left"/>
      <w:pPr>
        <w:ind w:left="2261" w:hanging="360"/>
      </w:pPr>
      <w:rPr>
        <w:rFonts w:hint="default"/>
      </w:rPr>
    </w:lvl>
    <w:lvl w:ilvl="7" w:tplc="0FA6D338">
      <w:numFmt w:val="bullet"/>
      <w:lvlText w:val="•"/>
      <w:lvlJc w:val="left"/>
      <w:pPr>
        <w:ind w:left="2558" w:hanging="360"/>
      </w:pPr>
      <w:rPr>
        <w:rFonts w:hint="default"/>
      </w:rPr>
    </w:lvl>
    <w:lvl w:ilvl="8" w:tplc="B896CA1A">
      <w:numFmt w:val="bullet"/>
      <w:lvlText w:val="•"/>
      <w:lvlJc w:val="left"/>
      <w:pPr>
        <w:ind w:left="2855" w:hanging="360"/>
      </w:pPr>
      <w:rPr>
        <w:rFonts w:hint="default"/>
      </w:rPr>
    </w:lvl>
  </w:abstractNum>
  <w:abstractNum w:abstractNumId="1" w15:restartNumberingAfterBreak="0">
    <w:nsid w:val="055B1EB6"/>
    <w:multiLevelType w:val="hybridMultilevel"/>
    <w:tmpl w:val="BDD2B118"/>
    <w:lvl w:ilvl="0" w:tplc="5E963528">
      <w:numFmt w:val="bullet"/>
      <w:lvlText w:val=""/>
      <w:lvlJc w:val="left"/>
      <w:pPr>
        <w:ind w:left="472" w:hanging="360"/>
      </w:pPr>
      <w:rPr>
        <w:rFonts w:ascii="Symbol" w:eastAsia="Symbol" w:hAnsi="Symbol" w:cs="Symbol" w:hint="default"/>
        <w:w w:val="100"/>
        <w:sz w:val="22"/>
        <w:szCs w:val="22"/>
      </w:rPr>
    </w:lvl>
    <w:lvl w:ilvl="1" w:tplc="AF840CD4">
      <w:numFmt w:val="bullet"/>
      <w:lvlText w:val="•"/>
      <w:lvlJc w:val="left"/>
      <w:pPr>
        <w:ind w:left="776" w:hanging="360"/>
      </w:pPr>
      <w:rPr>
        <w:rFonts w:hint="default"/>
      </w:rPr>
    </w:lvl>
    <w:lvl w:ilvl="2" w:tplc="6E74BFA6">
      <w:numFmt w:val="bullet"/>
      <w:lvlText w:val="•"/>
      <w:lvlJc w:val="left"/>
      <w:pPr>
        <w:ind w:left="1073" w:hanging="360"/>
      </w:pPr>
      <w:rPr>
        <w:rFonts w:hint="default"/>
      </w:rPr>
    </w:lvl>
    <w:lvl w:ilvl="3" w:tplc="CC22A864">
      <w:numFmt w:val="bullet"/>
      <w:lvlText w:val="•"/>
      <w:lvlJc w:val="left"/>
      <w:pPr>
        <w:ind w:left="1370" w:hanging="360"/>
      </w:pPr>
      <w:rPr>
        <w:rFonts w:hint="default"/>
      </w:rPr>
    </w:lvl>
    <w:lvl w:ilvl="4" w:tplc="AFCE0A40">
      <w:numFmt w:val="bullet"/>
      <w:lvlText w:val="•"/>
      <w:lvlJc w:val="left"/>
      <w:pPr>
        <w:ind w:left="1667" w:hanging="360"/>
      </w:pPr>
      <w:rPr>
        <w:rFonts w:hint="default"/>
      </w:rPr>
    </w:lvl>
    <w:lvl w:ilvl="5" w:tplc="A2F2B5FC">
      <w:numFmt w:val="bullet"/>
      <w:lvlText w:val="•"/>
      <w:lvlJc w:val="left"/>
      <w:pPr>
        <w:ind w:left="1964" w:hanging="360"/>
      </w:pPr>
      <w:rPr>
        <w:rFonts w:hint="default"/>
      </w:rPr>
    </w:lvl>
    <w:lvl w:ilvl="6" w:tplc="1F36D368">
      <w:numFmt w:val="bullet"/>
      <w:lvlText w:val="•"/>
      <w:lvlJc w:val="left"/>
      <w:pPr>
        <w:ind w:left="2261" w:hanging="360"/>
      </w:pPr>
      <w:rPr>
        <w:rFonts w:hint="default"/>
      </w:rPr>
    </w:lvl>
    <w:lvl w:ilvl="7" w:tplc="D0ECA284">
      <w:numFmt w:val="bullet"/>
      <w:lvlText w:val="•"/>
      <w:lvlJc w:val="left"/>
      <w:pPr>
        <w:ind w:left="2558" w:hanging="360"/>
      </w:pPr>
      <w:rPr>
        <w:rFonts w:hint="default"/>
      </w:rPr>
    </w:lvl>
    <w:lvl w:ilvl="8" w:tplc="17ECFB42">
      <w:numFmt w:val="bullet"/>
      <w:lvlText w:val="•"/>
      <w:lvlJc w:val="left"/>
      <w:pPr>
        <w:ind w:left="2855" w:hanging="360"/>
      </w:pPr>
      <w:rPr>
        <w:rFonts w:hint="default"/>
      </w:rPr>
    </w:lvl>
  </w:abstractNum>
  <w:abstractNum w:abstractNumId="2" w15:restartNumberingAfterBreak="0">
    <w:nsid w:val="0BFB3C0F"/>
    <w:multiLevelType w:val="hybridMultilevel"/>
    <w:tmpl w:val="9BD25294"/>
    <w:lvl w:ilvl="0" w:tplc="8488DAEE">
      <w:numFmt w:val="bullet"/>
      <w:lvlText w:val=""/>
      <w:lvlJc w:val="left"/>
      <w:pPr>
        <w:ind w:left="472" w:hanging="360"/>
      </w:pPr>
      <w:rPr>
        <w:rFonts w:ascii="Symbol" w:eastAsia="Symbol" w:hAnsi="Symbol" w:cs="Symbol" w:hint="default"/>
        <w:w w:val="100"/>
        <w:sz w:val="22"/>
        <w:szCs w:val="22"/>
      </w:rPr>
    </w:lvl>
    <w:lvl w:ilvl="1" w:tplc="67BAAEFA">
      <w:numFmt w:val="bullet"/>
      <w:lvlText w:val="•"/>
      <w:lvlJc w:val="left"/>
      <w:pPr>
        <w:ind w:left="776" w:hanging="360"/>
      </w:pPr>
      <w:rPr>
        <w:rFonts w:hint="default"/>
      </w:rPr>
    </w:lvl>
    <w:lvl w:ilvl="2" w:tplc="2F5EA5BE">
      <w:numFmt w:val="bullet"/>
      <w:lvlText w:val="•"/>
      <w:lvlJc w:val="left"/>
      <w:pPr>
        <w:ind w:left="1073" w:hanging="360"/>
      </w:pPr>
      <w:rPr>
        <w:rFonts w:hint="default"/>
      </w:rPr>
    </w:lvl>
    <w:lvl w:ilvl="3" w:tplc="DC901DCA">
      <w:numFmt w:val="bullet"/>
      <w:lvlText w:val="•"/>
      <w:lvlJc w:val="left"/>
      <w:pPr>
        <w:ind w:left="1370" w:hanging="360"/>
      </w:pPr>
      <w:rPr>
        <w:rFonts w:hint="default"/>
      </w:rPr>
    </w:lvl>
    <w:lvl w:ilvl="4" w:tplc="204C8F6E">
      <w:numFmt w:val="bullet"/>
      <w:lvlText w:val="•"/>
      <w:lvlJc w:val="left"/>
      <w:pPr>
        <w:ind w:left="1667" w:hanging="360"/>
      </w:pPr>
      <w:rPr>
        <w:rFonts w:hint="default"/>
      </w:rPr>
    </w:lvl>
    <w:lvl w:ilvl="5" w:tplc="FC9A5478">
      <w:numFmt w:val="bullet"/>
      <w:lvlText w:val="•"/>
      <w:lvlJc w:val="left"/>
      <w:pPr>
        <w:ind w:left="1964" w:hanging="360"/>
      </w:pPr>
      <w:rPr>
        <w:rFonts w:hint="default"/>
      </w:rPr>
    </w:lvl>
    <w:lvl w:ilvl="6" w:tplc="EE90BF2A">
      <w:numFmt w:val="bullet"/>
      <w:lvlText w:val="•"/>
      <w:lvlJc w:val="left"/>
      <w:pPr>
        <w:ind w:left="2261" w:hanging="360"/>
      </w:pPr>
      <w:rPr>
        <w:rFonts w:hint="default"/>
      </w:rPr>
    </w:lvl>
    <w:lvl w:ilvl="7" w:tplc="69F6935E">
      <w:numFmt w:val="bullet"/>
      <w:lvlText w:val="•"/>
      <w:lvlJc w:val="left"/>
      <w:pPr>
        <w:ind w:left="2558" w:hanging="360"/>
      </w:pPr>
      <w:rPr>
        <w:rFonts w:hint="default"/>
      </w:rPr>
    </w:lvl>
    <w:lvl w:ilvl="8" w:tplc="18AC015C">
      <w:numFmt w:val="bullet"/>
      <w:lvlText w:val="•"/>
      <w:lvlJc w:val="left"/>
      <w:pPr>
        <w:ind w:left="2855" w:hanging="360"/>
      </w:pPr>
      <w:rPr>
        <w:rFonts w:hint="default"/>
      </w:rPr>
    </w:lvl>
  </w:abstractNum>
  <w:abstractNum w:abstractNumId="3" w15:restartNumberingAfterBreak="0">
    <w:nsid w:val="1D2427E2"/>
    <w:multiLevelType w:val="hybridMultilevel"/>
    <w:tmpl w:val="65EC8302"/>
    <w:lvl w:ilvl="0" w:tplc="50C06E2A">
      <w:start w:val="1"/>
      <w:numFmt w:val="decimal"/>
      <w:lvlText w:val="%1."/>
      <w:lvlJc w:val="left"/>
      <w:pPr>
        <w:ind w:left="954" w:hanging="721"/>
      </w:pPr>
      <w:rPr>
        <w:rFonts w:ascii="Arial" w:eastAsia="Arial" w:hAnsi="Arial" w:cs="Arial" w:hint="default"/>
        <w:w w:val="100"/>
        <w:sz w:val="22"/>
        <w:szCs w:val="22"/>
      </w:rPr>
    </w:lvl>
    <w:lvl w:ilvl="1" w:tplc="CFE61FA4">
      <w:numFmt w:val="bullet"/>
      <w:lvlText w:val="•"/>
      <w:lvlJc w:val="left"/>
      <w:pPr>
        <w:ind w:left="1976" w:hanging="721"/>
      </w:pPr>
      <w:rPr>
        <w:rFonts w:hint="default"/>
      </w:rPr>
    </w:lvl>
    <w:lvl w:ilvl="2" w:tplc="4586BA82">
      <w:numFmt w:val="bullet"/>
      <w:lvlText w:val="•"/>
      <w:lvlJc w:val="left"/>
      <w:pPr>
        <w:ind w:left="2993" w:hanging="721"/>
      </w:pPr>
      <w:rPr>
        <w:rFonts w:hint="default"/>
      </w:rPr>
    </w:lvl>
    <w:lvl w:ilvl="3" w:tplc="9AC64D0C">
      <w:numFmt w:val="bullet"/>
      <w:lvlText w:val="•"/>
      <w:lvlJc w:val="left"/>
      <w:pPr>
        <w:ind w:left="4009" w:hanging="721"/>
      </w:pPr>
      <w:rPr>
        <w:rFonts w:hint="default"/>
      </w:rPr>
    </w:lvl>
    <w:lvl w:ilvl="4" w:tplc="27925B50">
      <w:numFmt w:val="bullet"/>
      <w:lvlText w:val="•"/>
      <w:lvlJc w:val="left"/>
      <w:pPr>
        <w:ind w:left="5026" w:hanging="721"/>
      </w:pPr>
      <w:rPr>
        <w:rFonts w:hint="default"/>
      </w:rPr>
    </w:lvl>
    <w:lvl w:ilvl="5" w:tplc="6E6ED4F2">
      <w:numFmt w:val="bullet"/>
      <w:lvlText w:val="•"/>
      <w:lvlJc w:val="left"/>
      <w:pPr>
        <w:ind w:left="6043" w:hanging="721"/>
      </w:pPr>
      <w:rPr>
        <w:rFonts w:hint="default"/>
      </w:rPr>
    </w:lvl>
    <w:lvl w:ilvl="6" w:tplc="E6A0214E">
      <w:numFmt w:val="bullet"/>
      <w:lvlText w:val="•"/>
      <w:lvlJc w:val="left"/>
      <w:pPr>
        <w:ind w:left="7059" w:hanging="721"/>
      </w:pPr>
      <w:rPr>
        <w:rFonts w:hint="default"/>
      </w:rPr>
    </w:lvl>
    <w:lvl w:ilvl="7" w:tplc="FAF66304">
      <w:numFmt w:val="bullet"/>
      <w:lvlText w:val="•"/>
      <w:lvlJc w:val="left"/>
      <w:pPr>
        <w:ind w:left="8076" w:hanging="721"/>
      </w:pPr>
      <w:rPr>
        <w:rFonts w:hint="default"/>
      </w:rPr>
    </w:lvl>
    <w:lvl w:ilvl="8" w:tplc="2B90A0C2">
      <w:numFmt w:val="bullet"/>
      <w:lvlText w:val="•"/>
      <w:lvlJc w:val="left"/>
      <w:pPr>
        <w:ind w:left="9093" w:hanging="721"/>
      </w:pPr>
      <w:rPr>
        <w:rFonts w:hint="default"/>
      </w:rPr>
    </w:lvl>
  </w:abstractNum>
  <w:abstractNum w:abstractNumId="4" w15:restartNumberingAfterBreak="0">
    <w:nsid w:val="215D2F8D"/>
    <w:multiLevelType w:val="hybridMultilevel"/>
    <w:tmpl w:val="DB42169A"/>
    <w:lvl w:ilvl="0" w:tplc="901C22D4">
      <w:numFmt w:val="bullet"/>
      <w:lvlText w:val=""/>
      <w:lvlJc w:val="left"/>
      <w:pPr>
        <w:ind w:left="472" w:hanging="361"/>
      </w:pPr>
      <w:rPr>
        <w:rFonts w:ascii="Symbol" w:eastAsia="Symbol" w:hAnsi="Symbol" w:cs="Symbol" w:hint="default"/>
        <w:w w:val="100"/>
        <w:sz w:val="22"/>
        <w:szCs w:val="22"/>
      </w:rPr>
    </w:lvl>
    <w:lvl w:ilvl="1" w:tplc="85D4AF38">
      <w:numFmt w:val="bullet"/>
      <w:lvlText w:val="•"/>
      <w:lvlJc w:val="left"/>
      <w:pPr>
        <w:ind w:left="846" w:hanging="361"/>
      </w:pPr>
      <w:rPr>
        <w:rFonts w:hint="default"/>
      </w:rPr>
    </w:lvl>
    <w:lvl w:ilvl="2" w:tplc="A48E62D6">
      <w:numFmt w:val="bullet"/>
      <w:lvlText w:val="•"/>
      <w:lvlJc w:val="left"/>
      <w:pPr>
        <w:ind w:left="1212" w:hanging="361"/>
      </w:pPr>
      <w:rPr>
        <w:rFonts w:hint="default"/>
      </w:rPr>
    </w:lvl>
    <w:lvl w:ilvl="3" w:tplc="1C5C5280">
      <w:numFmt w:val="bullet"/>
      <w:lvlText w:val="•"/>
      <w:lvlJc w:val="left"/>
      <w:pPr>
        <w:ind w:left="1578" w:hanging="361"/>
      </w:pPr>
      <w:rPr>
        <w:rFonts w:hint="default"/>
      </w:rPr>
    </w:lvl>
    <w:lvl w:ilvl="4" w:tplc="90E07A2A">
      <w:numFmt w:val="bullet"/>
      <w:lvlText w:val="•"/>
      <w:lvlJc w:val="left"/>
      <w:pPr>
        <w:ind w:left="1945" w:hanging="361"/>
      </w:pPr>
      <w:rPr>
        <w:rFonts w:hint="default"/>
      </w:rPr>
    </w:lvl>
    <w:lvl w:ilvl="5" w:tplc="27926DEA">
      <w:numFmt w:val="bullet"/>
      <w:lvlText w:val="•"/>
      <w:lvlJc w:val="left"/>
      <w:pPr>
        <w:ind w:left="2311" w:hanging="361"/>
      </w:pPr>
      <w:rPr>
        <w:rFonts w:hint="default"/>
      </w:rPr>
    </w:lvl>
    <w:lvl w:ilvl="6" w:tplc="2334EFBE">
      <w:numFmt w:val="bullet"/>
      <w:lvlText w:val="•"/>
      <w:lvlJc w:val="left"/>
      <w:pPr>
        <w:ind w:left="2677" w:hanging="361"/>
      </w:pPr>
      <w:rPr>
        <w:rFonts w:hint="default"/>
      </w:rPr>
    </w:lvl>
    <w:lvl w:ilvl="7" w:tplc="CFAC929A">
      <w:numFmt w:val="bullet"/>
      <w:lvlText w:val="•"/>
      <w:lvlJc w:val="left"/>
      <w:pPr>
        <w:ind w:left="3044" w:hanging="361"/>
      </w:pPr>
      <w:rPr>
        <w:rFonts w:hint="default"/>
      </w:rPr>
    </w:lvl>
    <w:lvl w:ilvl="8" w:tplc="BFEA2A5A">
      <w:numFmt w:val="bullet"/>
      <w:lvlText w:val="•"/>
      <w:lvlJc w:val="left"/>
      <w:pPr>
        <w:ind w:left="3410" w:hanging="361"/>
      </w:pPr>
      <w:rPr>
        <w:rFonts w:hint="default"/>
      </w:rPr>
    </w:lvl>
  </w:abstractNum>
  <w:abstractNum w:abstractNumId="5" w15:restartNumberingAfterBreak="0">
    <w:nsid w:val="22A557F1"/>
    <w:multiLevelType w:val="hybridMultilevel"/>
    <w:tmpl w:val="1306094E"/>
    <w:lvl w:ilvl="0" w:tplc="3640AEA4">
      <w:numFmt w:val="bullet"/>
      <w:lvlText w:val=""/>
      <w:lvlJc w:val="left"/>
      <w:pPr>
        <w:ind w:left="942" w:hanging="361"/>
      </w:pPr>
      <w:rPr>
        <w:rFonts w:ascii="Wingdings" w:eastAsia="Wingdings" w:hAnsi="Wingdings" w:cs="Wingdings" w:hint="default"/>
        <w:w w:val="100"/>
        <w:sz w:val="22"/>
        <w:szCs w:val="22"/>
      </w:rPr>
    </w:lvl>
    <w:lvl w:ilvl="1" w:tplc="5B7AB7A0">
      <w:numFmt w:val="bullet"/>
      <w:lvlText w:val="•"/>
      <w:lvlJc w:val="left"/>
      <w:pPr>
        <w:ind w:left="1958" w:hanging="361"/>
      </w:pPr>
      <w:rPr>
        <w:rFonts w:hint="default"/>
      </w:rPr>
    </w:lvl>
    <w:lvl w:ilvl="2" w:tplc="EBEE9274">
      <w:numFmt w:val="bullet"/>
      <w:lvlText w:val="•"/>
      <w:lvlJc w:val="left"/>
      <w:pPr>
        <w:ind w:left="2977" w:hanging="361"/>
      </w:pPr>
      <w:rPr>
        <w:rFonts w:hint="default"/>
      </w:rPr>
    </w:lvl>
    <w:lvl w:ilvl="3" w:tplc="0FF0E05A">
      <w:numFmt w:val="bullet"/>
      <w:lvlText w:val="•"/>
      <w:lvlJc w:val="left"/>
      <w:pPr>
        <w:ind w:left="3995" w:hanging="361"/>
      </w:pPr>
      <w:rPr>
        <w:rFonts w:hint="default"/>
      </w:rPr>
    </w:lvl>
    <w:lvl w:ilvl="4" w:tplc="83AE0980">
      <w:numFmt w:val="bullet"/>
      <w:lvlText w:val="•"/>
      <w:lvlJc w:val="left"/>
      <w:pPr>
        <w:ind w:left="5014" w:hanging="361"/>
      </w:pPr>
      <w:rPr>
        <w:rFonts w:hint="default"/>
      </w:rPr>
    </w:lvl>
    <w:lvl w:ilvl="5" w:tplc="D24670A4">
      <w:numFmt w:val="bullet"/>
      <w:lvlText w:val="•"/>
      <w:lvlJc w:val="left"/>
      <w:pPr>
        <w:ind w:left="6033" w:hanging="361"/>
      </w:pPr>
      <w:rPr>
        <w:rFonts w:hint="default"/>
      </w:rPr>
    </w:lvl>
    <w:lvl w:ilvl="6" w:tplc="E286D332">
      <w:numFmt w:val="bullet"/>
      <w:lvlText w:val="•"/>
      <w:lvlJc w:val="left"/>
      <w:pPr>
        <w:ind w:left="7051" w:hanging="361"/>
      </w:pPr>
      <w:rPr>
        <w:rFonts w:hint="default"/>
      </w:rPr>
    </w:lvl>
    <w:lvl w:ilvl="7" w:tplc="A0102176">
      <w:numFmt w:val="bullet"/>
      <w:lvlText w:val="•"/>
      <w:lvlJc w:val="left"/>
      <w:pPr>
        <w:ind w:left="8070" w:hanging="361"/>
      </w:pPr>
      <w:rPr>
        <w:rFonts w:hint="default"/>
      </w:rPr>
    </w:lvl>
    <w:lvl w:ilvl="8" w:tplc="058C1156">
      <w:numFmt w:val="bullet"/>
      <w:lvlText w:val="•"/>
      <w:lvlJc w:val="left"/>
      <w:pPr>
        <w:ind w:left="9089" w:hanging="361"/>
      </w:pPr>
      <w:rPr>
        <w:rFonts w:hint="default"/>
      </w:rPr>
    </w:lvl>
  </w:abstractNum>
  <w:abstractNum w:abstractNumId="6" w15:restartNumberingAfterBreak="0">
    <w:nsid w:val="26680BA0"/>
    <w:multiLevelType w:val="hybridMultilevel"/>
    <w:tmpl w:val="621C6780"/>
    <w:lvl w:ilvl="0" w:tplc="FEC2163A">
      <w:numFmt w:val="bullet"/>
      <w:lvlText w:val=""/>
      <w:lvlJc w:val="left"/>
      <w:pPr>
        <w:ind w:left="472" w:hanging="360"/>
      </w:pPr>
      <w:rPr>
        <w:rFonts w:ascii="Symbol" w:eastAsia="Symbol" w:hAnsi="Symbol" w:cs="Symbol" w:hint="default"/>
        <w:w w:val="100"/>
        <w:sz w:val="22"/>
        <w:szCs w:val="22"/>
      </w:rPr>
    </w:lvl>
    <w:lvl w:ilvl="1" w:tplc="F9946974">
      <w:numFmt w:val="bullet"/>
      <w:lvlText w:val="•"/>
      <w:lvlJc w:val="left"/>
      <w:pPr>
        <w:ind w:left="776" w:hanging="360"/>
      </w:pPr>
      <w:rPr>
        <w:rFonts w:hint="default"/>
      </w:rPr>
    </w:lvl>
    <w:lvl w:ilvl="2" w:tplc="E83C0424">
      <w:numFmt w:val="bullet"/>
      <w:lvlText w:val="•"/>
      <w:lvlJc w:val="left"/>
      <w:pPr>
        <w:ind w:left="1073" w:hanging="360"/>
      </w:pPr>
      <w:rPr>
        <w:rFonts w:hint="default"/>
      </w:rPr>
    </w:lvl>
    <w:lvl w:ilvl="3" w:tplc="2D8A840C">
      <w:numFmt w:val="bullet"/>
      <w:lvlText w:val="•"/>
      <w:lvlJc w:val="left"/>
      <w:pPr>
        <w:ind w:left="1370" w:hanging="360"/>
      </w:pPr>
      <w:rPr>
        <w:rFonts w:hint="default"/>
      </w:rPr>
    </w:lvl>
    <w:lvl w:ilvl="4" w:tplc="5A587100">
      <w:numFmt w:val="bullet"/>
      <w:lvlText w:val="•"/>
      <w:lvlJc w:val="left"/>
      <w:pPr>
        <w:ind w:left="1667" w:hanging="360"/>
      </w:pPr>
      <w:rPr>
        <w:rFonts w:hint="default"/>
      </w:rPr>
    </w:lvl>
    <w:lvl w:ilvl="5" w:tplc="73FCE7A6">
      <w:numFmt w:val="bullet"/>
      <w:lvlText w:val="•"/>
      <w:lvlJc w:val="left"/>
      <w:pPr>
        <w:ind w:left="1964" w:hanging="360"/>
      </w:pPr>
      <w:rPr>
        <w:rFonts w:hint="default"/>
      </w:rPr>
    </w:lvl>
    <w:lvl w:ilvl="6" w:tplc="8C16B086">
      <w:numFmt w:val="bullet"/>
      <w:lvlText w:val="•"/>
      <w:lvlJc w:val="left"/>
      <w:pPr>
        <w:ind w:left="2261" w:hanging="360"/>
      </w:pPr>
      <w:rPr>
        <w:rFonts w:hint="default"/>
      </w:rPr>
    </w:lvl>
    <w:lvl w:ilvl="7" w:tplc="86C6FD7A">
      <w:numFmt w:val="bullet"/>
      <w:lvlText w:val="•"/>
      <w:lvlJc w:val="left"/>
      <w:pPr>
        <w:ind w:left="2558" w:hanging="360"/>
      </w:pPr>
      <w:rPr>
        <w:rFonts w:hint="default"/>
      </w:rPr>
    </w:lvl>
    <w:lvl w:ilvl="8" w:tplc="DBF8772E">
      <w:numFmt w:val="bullet"/>
      <w:lvlText w:val="•"/>
      <w:lvlJc w:val="left"/>
      <w:pPr>
        <w:ind w:left="2855" w:hanging="360"/>
      </w:pPr>
      <w:rPr>
        <w:rFonts w:hint="default"/>
      </w:rPr>
    </w:lvl>
  </w:abstractNum>
  <w:abstractNum w:abstractNumId="7" w15:restartNumberingAfterBreak="0">
    <w:nsid w:val="27D54F9F"/>
    <w:multiLevelType w:val="multilevel"/>
    <w:tmpl w:val="D1B6CA66"/>
    <w:lvl w:ilvl="0">
      <w:start w:val="24"/>
      <w:numFmt w:val="decimal"/>
      <w:lvlText w:val="%1"/>
      <w:lvlJc w:val="left"/>
      <w:pPr>
        <w:ind w:left="1046" w:hanging="812"/>
      </w:pPr>
      <w:rPr>
        <w:rFonts w:hint="default"/>
      </w:rPr>
    </w:lvl>
    <w:lvl w:ilvl="1">
      <w:start w:val="5"/>
      <w:numFmt w:val="decimal"/>
      <w:lvlText w:val="%1.%2"/>
      <w:lvlJc w:val="left"/>
      <w:pPr>
        <w:ind w:left="1046" w:hanging="812"/>
      </w:pPr>
      <w:rPr>
        <w:rFonts w:hint="default"/>
      </w:rPr>
    </w:lvl>
    <w:lvl w:ilvl="2">
      <w:start w:val="3"/>
      <w:numFmt w:val="decimal"/>
      <w:lvlText w:val="%1.%2.%3"/>
      <w:lvlJc w:val="left"/>
      <w:pPr>
        <w:ind w:left="1046" w:hanging="812"/>
      </w:pPr>
      <w:rPr>
        <w:rFonts w:ascii="Arial" w:eastAsia="Arial" w:hAnsi="Arial" w:cs="Arial" w:hint="default"/>
        <w:b/>
        <w:bCs/>
        <w:color w:val="000080"/>
        <w:spacing w:val="-1"/>
        <w:w w:val="99"/>
        <w:sz w:val="24"/>
        <w:szCs w:val="24"/>
      </w:rPr>
    </w:lvl>
    <w:lvl w:ilvl="3">
      <w:numFmt w:val="bullet"/>
      <w:lvlText w:val="•"/>
      <w:lvlJc w:val="left"/>
      <w:pPr>
        <w:ind w:left="4065" w:hanging="812"/>
      </w:pPr>
      <w:rPr>
        <w:rFonts w:hint="default"/>
      </w:rPr>
    </w:lvl>
    <w:lvl w:ilvl="4">
      <w:numFmt w:val="bullet"/>
      <w:lvlText w:val="•"/>
      <w:lvlJc w:val="left"/>
      <w:pPr>
        <w:ind w:left="5074" w:hanging="812"/>
      </w:pPr>
      <w:rPr>
        <w:rFonts w:hint="default"/>
      </w:rPr>
    </w:lvl>
    <w:lvl w:ilvl="5">
      <w:numFmt w:val="bullet"/>
      <w:lvlText w:val="•"/>
      <w:lvlJc w:val="left"/>
      <w:pPr>
        <w:ind w:left="6083" w:hanging="812"/>
      </w:pPr>
      <w:rPr>
        <w:rFonts w:hint="default"/>
      </w:rPr>
    </w:lvl>
    <w:lvl w:ilvl="6">
      <w:numFmt w:val="bullet"/>
      <w:lvlText w:val="•"/>
      <w:lvlJc w:val="left"/>
      <w:pPr>
        <w:ind w:left="7091" w:hanging="812"/>
      </w:pPr>
      <w:rPr>
        <w:rFonts w:hint="default"/>
      </w:rPr>
    </w:lvl>
    <w:lvl w:ilvl="7">
      <w:numFmt w:val="bullet"/>
      <w:lvlText w:val="•"/>
      <w:lvlJc w:val="left"/>
      <w:pPr>
        <w:ind w:left="8100" w:hanging="812"/>
      </w:pPr>
      <w:rPr>
        <w:rFonts w:hint="default"/>
      </w:rPr>
    </w:lvl>
    <w:lvl w:ilvl="8">
      <w:numFmt w:val="bullet"/>
      <w:lvlText w:val="•"/>
      <w:lvlJc w:val="left"/>
      <w:pPr>
        <w:ind w:left="9109" w:hanging="812"/>
      </w:pPr>
      <w:rPr>
        <w:rFonts w:hint="default"/>
      </w:rPr>
    </w:lvl>
  </w:abstractNum>
  <w:abstractNum w:abstractNumId="8" w15:restartNumberingAfterBreak="0">
    <w:nsid w:val="2EAD63A1"/>
    <w:multiLevelType w:val="hybridMultilevel"/>
    <w:tmpl w:val="CF161240"/>
    <w:lvl w:ilvl="0" w:tplc="A30C9AA4">
      <w:start w:val="1"/>
      <w:numFmt w:val="lowerLetter"/>
      <w:lvlText w:val="(%1)"/>
      <w:lvlJc w:val="left"/>
      <w:pPr>
        <w:ind w:left="465" w:hanging="360"/>
      </w:pPr>
      <w:rPr>
        <w:rFonts w:ascii="Arial" w:eastAsia="Arial" w:hAnsi="Arial" w:cs="Arial" w:hint="default"/>
        <w:w w:val="100"/>
        <w:sz w:val="22"/>
        <w:szCs w:val="22"/>
      </w:rPr>
    </w:lvl>
    <w:lvl w:ilvl="1" w:tplc="2F60BD94">
      <w:numFmt w:val="bullet"/>
      <w:lvlText w:val="•"/>
      <w:lvlJc w:val="left"/>
      <w:pPr>
        <w:ind w:left="1036" w:hanging="360"/>
      </w:pPr>
      <w:rPr>
        <w:rFonts w:hint="default"/>
      </w:rPr>
    </w:lvl>
    <w:lvl w:ilvl="2" w:tplc="55EA6F3C">
      <w:numFmt w:val="bullet"/>
      <w:lvlText w:val="•"/>
      <w:lvlJc w:val="left"/>
      <w:pPr>
        <w:ind w:left="1613" w:hanging="360"/>
      </w:pPr>
      <w:rPr>
        <w:rFonts w:hint="default"/>
      </w:rPr>
    </w:lvl>
    <w:lvl w:ilvl="3" w:tplc="BD1A28D2">
      <w:numFmt w:val="bullet"/>
      <w:lvlText w:val="•"/>
      <w:lvlJc w:val="left"/>
      <w:pPr>
        <w:ind w:left="2189" w:hanging="360"/>
      </w:pPr>
      <w:rPr>
        <w:rFonts w:hint="default"/>
      </w:rPr>
    </w:lvl>
    <w:lvl w:ilvl="4" w:tplc="7B8E7BDC">
      <w:numFmt w:val="bullet"/>
      <w:lvlText w:val="•"/>
      <w:lvlJc w:val="left"/>
      <w:pPr>
        <w:ind w:left="2766" w:hanging="360"/>
      </w:pPr>
      <w:rPr>
        <w:rFonts w:hint="default"/>
      </w:rPr>
    </w:lvl>
    <w:lvl w:ilvl="5" w:tplc="1DDE408E">
      <w:numFmt w:val="bullet"/>
      <w:lvlText w:val="•"/>
      <w:lvlJc w:val="left"/>
      <w:pPr>
        <w:ind w:left="3343" w:hanging="360"/>
      </w:pPr>
      <w:rPr>
        <w:rFonts w:hint="default"/>
      </w:rPr>
    </w:lvl>
    <w:lvl w:ilvl="6" w:tplc="E2CE7A36">
      <w:numFmt w:val="bullet"/>
      <w:lvlText w:val="•"/>
      <w:lvlJc w:val="left"/>
      <w:pPr>
        <w:ind w:left="3919" w:hanging="360"/>
      </w:pPr>
      <w:rPr>
        <w:rFonts w:hint="default"/>
      </w:rPr>
    </w:lvl>
    <w:lvl w:ilvl="7" w:tplc="102A7736">
      <w:numFmt w:val="bullet"/>
      <w:lvlText w:val="•"/>
      <w:lvlJc w:val="left"/>
      <w:pPr>
        <w:ind w:left="4496" w:hanging="360"/>
      </w:pPr>
      <w:rPr>
        <w:rFonts w:hint="default"/>
      </w:rPr>
    </w:lvl>
    <w:lvl w:ilvl="8" w:tplc="D64001FC">
      <w:numFmt w:val="bullet"/>
      <w:lvlText w:val="•"/>
      <w:lvlJc w:val="left"/>
      <w:pPr>
        <w:ind w:left="5072" w:hanging="360"/>
      </w:pPr>
      <w:rPr>
        <w:rFonts w:hint="default"/>
      </w:rPr>
    </w:lvl>
  </w:abstractNum>
  <w:abstractNum w:abstractNumId="9" w15:restartNumberingAfterBreak="0">
    <w:nsid w:val="2F185741"/>
    <w:multiLevelType w:val="hybridMultilevel"/>
    <w:tmpl w:val="3E92E604"/>
    <w:lvl w:ilvl="0" w:tplc="C9A0763C">
      <w:numFmt w:val="bullet"/>
      <w:lvlText w:val=""/>
      <w:lvlJc w:val="left"/>
      <w:pPr>
        <w:ind w:left="472" w:hanging="360"/>
      </w:pPr>
      <w:rPr>
        <w:rFonts w:ascii="Symbol" w:eastAsia="Symbol" w:hAnsi="Symbol" w:cs="Symbol" w:hint="default"/>
        <w:w w:val="100"/>
        <w:sz w:val="22"/>
        <w:szCs w:val="22"/>
      </w:rPr>
    </w:lvl>
    <w:lvl w:ilvl="1" w:tplc="51BE4F7E">
      <w:numFmt w:val="bullet"/>
      <w:lvlText w:val="•"/>
      <w:lvlJc w:val="left"/>
      <w:pPr>
        <w:ind w:left="776" w:hanging="360"/>
      </w:pPr>
      <w:rPr>
        <w:rFonts w:hint="default"/>
      </w:rPr>
    </w:lvl>
    <w:lvl w:ilvl="2" w:tplc="044E6614">
      <w:numFmt w:val="bullet"/>
      <w:lvlText w:val="•"/>
      <w:lvlJc w:val="left"/>
      <w:pPr>
        <w:ind w:left="1073" w:hanging="360"/>
      </w:pPr>
      <w:rPr>
        <w:rFonts w:hint="default"/>
      </w:rPr>
    </w:lvl>
    <w:lvl w:ilvl="3" w:tplc="64B040BE">
      <w:numFmt w:val="bullet"/>
      <w:lvlText w:val="•"/>
      <w:lvlJc w:val="left"/>
      <w:pPr>
        <w:ind w:left="1370" w:hanging="360"/>
      </w:pPr>
      <w:rPr>
        <w:rFonts w:hint="default"/>
      </w:rPr>
    </w:lvl>
    <w:lvl w:ilvl="4" w:tplc="3C6456EE">
      <w:numFmt w:val="bullet"/>
      <w:lvlText w:val="•"/>
      <w:lvlJc w:val="left"/>
      <w:pPr>
        <w:ind w:left="1667" w:hanging="360"/>
      </w:pPr>
      <w:rPr>
        <w:rFonts w:hint="default"/>
      </w:rPr>
    </w:lvl>
    <w:lvl w:ilvl="5" w:tplc="6D7228AA">
      <w:numFmt w:val="bullet"/>
      <w:lvlText w:val="•"/>
      <w:lvlJc w:val="left"/>
      <w:pPr>
        <w:ind w:left="1964" w:hanging="360"/>
      </w:pPr>
      <w:rPr>
        <w:rFonts w:hint="default"/>
      </w:rPr>
    </w:lvl>
    <w:lvl w:ilvl="6" w:tplc="81202A1A">
      <w:numFmt w:val="bullet"/>
      <w:lvlText w:val="•"/>
      <w:lvlJc w:val="left"/>
      <w:pPr>
        <w:ind w:left="2261" w:hanging="360"/>
      </w:pPr>
      <w:rPr>
        <w:rFonts w:hint="default"/>
      </w:rPr>
    </w:lvl>
    <w:lvl w:ilvl="7" w:tplc="86723FB4">
      <w:numFmt w:val="bullet"/>
      <w:lvlText w:val="•"/>
      <w:lvlJc w:val="left"/>
      <w:pPr>
        <w:ind w:left="2558" w:hanging="360"/>
      </w:pPr>
      <w:rPr>
        <w:rFonts w:hint="default"/>
      </w:rPr>
    </w:lvl>
    <w:lvl w:ilvl="8" w:tplc="6E6ED460">
      <w:numFmt w:val="bullet"/>
      <w:lvlText w:val="•"/>
      <w:lvlJc w:val="left"/>
      <w:pPr>
        <w:ind w:left="2855" w:hanging="360"/>
      </w:pPr>
      <w:rPr>
        <w:rFonts w:hint="default"/>
      </w:rPr>
    </w:lvl>
  </w:abstractNum>
  <w:abstractNum w:abstractNumId="10" w15:restartNumberingAfterBreak="0">
    <w:nsid w:val="33933ABE"/>
    <w:multiLevelType w:val="hybridMultilevel"/>
    <w:tmpl w:val="7F2C577A"/>
    <w:lvl w:ilvl="0" w:tplc="6C962404">
      <w:start w:val="1"/>
      <w:numFmt w:val="decimal"/>
      <w:lvlText w:val="%1."/>
      <w:lvlJc w:val="left"/>
      <w:pPr>
        <w:ind w:left="502" w:hanging="269"/>
      </w:pPr>
      <w:rPr>
        <w:rFonts w:ascii="Arial" w:eastAsia="Arial" w:hAnsi="Arial" w:cs="Arial" w:hint="default"/>
        <w:w w:val="99"/>
        <w:sz w:val="24"/>
        <w:szCs w:val="24"/>
      </w:rPr>
    </w:lvl>
    <w:lvl w:ilvl="1" w:tplc="EEBEAD50">
      <w:numFmt w:val="bullet"/>
      <w:lvlText w:val=""/>
      <w:lvlJc w:val="left"/>
      <w:pPr>
        <w:ind w:left="1302" w:hanging="360"/>
      </w:pPr>
      <w:rPr>
        <w:rFonts w:ascii="Symbol" w:eastAsia="Symbol" w:hAnsi="Symbol" w:cs="Symbol" w:hint="default"/>
        <w:w w:val="100"/>
        <w:sz w:val="24"/>
        <w:szCs w:val="24"/>
      </w:rPr>
    </w:lvl>
    <w:lvl w:ilvl="2" w:tplc="8C9269F6">
      <w:numFmt w:val="bullet"/>
      <w:lvlText w:val="•"/>
      <w:lvlJc w:val="left"/>
      <w:pPr>
        <w:ind w:left="2391" w:hanging="360"/>
      </w:pPr>
      <w:rPr>
        <w:rFonts w:hint="default"/>
      </w:rPr>
    </w:lvl>
    <w:lvl w:ilvl="3" w:tplc="83B67D44">
      <w:numFmt w:val="bullet"/>
      <w:lvlText w:val="•"/>
      <w:lvlJc w:val="left"/>
      <w:pPr>
        <w:ind w:left="3483" w:hanging="360"/>
      </w:pPr>
      <w:rPr>
        <w:rFonts w:hint="default"/>
      </w:rPr>
    </w:lvl>
    <w:lvl w:ilvl="4" w:tplc="3C76CE5C">
      <w:numFmt w:val="bullet"/>
      <w:lvlText w:val="•"/>
      <w:lvlJc w:val="left"/>
      <w:pPr>
        <w:ind w:left="4575" w:hanging="360"/>
      </w:pPr>
      <w:rPr>
        <w:rFonts w:hint="default"/>
      </w:rPr>
    </w:lvl>
    <w:lvl w:ilvl="5" w:tplc="13922FD4">
      <w:numFmt w:val="bullet"/>
      <w:lvlText w:val="•"/>
      <w:lvlJc w:val="left"/>
      <w:pPr>
        <w:ind w:left="5667" w:hanging="360"/>
      </w:pPr>
      <w:rPr>
        <w:rFonts w:hint="default"/>
      </w:rPr>
    </w:lvl>
    <w:lvl w:ilvl="6" w:tplc="2C0E96AE">
      <w:numFmt w:val="bullet"/>
      <w:lvlText w:val="•"/>
      <w:lvlJc w:val="left"/>
      <w:pPr>
        <w:ind w:left="6759" w:hanging="360"/>
      </w:pPr>
      <w:rPr>
        <w:rFonts w:hint="default"/>
      </w:rPr>
    </w:lvl>
    <w:lvl w:ilvl="7" w:tplc="32C074BA">
      <w:numFmt w:val="bullet"/>
      <w:lvlText w:val="•"/>
      <w:lvlJc w:val="left"/>
      <w:pPr>
        <w:ind w:left="7850" w:hanging="360"/>
      </w:pPr>
      <w:rPr>
        <w:rFonts w:hint="default"/>
      </w:rPr>
    </w:lvl>
    <w:lvl w:ilvl="8" w:tplc="95CC2408">
      <w:numFmt w:val="bullet"/>
      <w:lvlText w:val="•"/>
      <w:lvlJc w:val="left"/>
      <w:pPr>
        <w:ind w:left="8942" w:hanging="360"/>
      </w:pPr>
      <w:rPr>
        <w:rFonts w:hint="default"/>
      </w:rPr>
    </w:lvl>
  </w:abstractNum>
  <w:abstractNum w:abstractNumId="11" w15:restartNumberingAfterBreak="0">
    <w:nsid w:val="36047585"/>
    <w:multiLevelType w:val="hybridMultilevel"/>
    <w:tmpl w:val="8C728EEA"/>
    <w:lvl w:ilvl="0" w:tplc="158AC240">
      <w:numFmt w:val="bullet"/>
      <w:lvlText w:val=""/>
      <w:lvlJc w:val="left"/>
      <w:pPr>
        <w:ind w:left="472" w:hanging="361"/>
      </w:pPr>
      <w:rPr>
        <w:rFonts w:ascii="Symbol" w:eastAsia="Symbol" w:hAnsi="Symbol" w:cs="Symbol" w:hint="default"/>
        <w:w w:val="100"/>
        <w:sz w:val="22"/>
        <w:szCs w:val="22"/>
      </w:rPr>
    </w:lvl>
    <w:lvl w:ilvl="1" w:tplc="9426DAD6">
      <w:numFmt w:val="bullet"/>
      <w:lvlText w:val="•"/>
      <w:lvlJc w:val="left"/>
      <w:pPr>
        <w:ind w:left="846" w:hanging="361"/>
      </w:pPr>
      <w:rPr>
        <w:rFonts w:hint="default"/>
      </w:rPr>
    </w:lvl>
    <w:lvl w:ilvl="2" w:tplc="E5187E1C">
      <w:numFmt w:val="bullet"/>
      <w:lvlText w:val="•"/>
      <w:lvlJc w:val="left"/>
      <w:pPr>
        <w:ind w:left="1212" w:hanging="361"/>
      </w:pPr>
      <w:rPr>
        <w:rFonts w:hint="default"/>
      </w:rPr>
    </w:lvl>
    <w:lvl w:ilvl="3" w:tplc="9C42335E">
      <w:numFmt w:val="bullet"/>
      <w:lvlText w:val="•"/>
      <w:lvlJc w:val="left"/>
      <w:pPr>
        <w:ind w:left="1578" w:hanging="361"/>
      </w:pPr>
      <w:rPr>
        <w:rFonts w:hint="default"/>
      </w:rPr>
    </w:lvl>
    <w:lvl w:ilvl="4" w:tplc="270A261E">
      <w:numFmt w:val="bullet"/>
      <w:lvlText w:val="•"/>
      <w:lvlJc w:val="left"/>
      <w:pPr>
        <w:ind w:left="1945" w:hanging="361"/>
      </w:pPr>
      <w:rPr>
        <w:rFonts w:hint="default"/>
      </w:rPr>
    </w:lvl>
    <w:lvl w:ilvl="5" w:tplc="CFE2A2CA">
      <w:numFmt w:val="bullet"/>
      <w:lvlText w:val="•"/>
      <w:lvlJc w:val="left"/>
      <w:pPr>
        <w:ind w:left="2311" w:hanging="361"/>
      </w:pPr>
      <w:rPr>
        <w:rFonts w:hint="default"/>
      </w:rPr>
    </w:lvl>
    <w:lvl w:ilvl="6" w:tplc="A4B2F27C">
      <w:numFmt w:val="bullet"/>
      <w:lvlText w:val="•"/>
      <w:lvlJc w:val="left"/>
      <w:pPr>
        <w:ind w:left="2677" w:hanging="361"/>
      </w:pPr>
      <w:rPr>
        <w:rFonts w:hint="default"/>
      </w:rPr>
    </w:lvl>
    <w:lvl w:ilvl="7" w:tplc="3892C8DC">
      <w:numFmt w:val="bullet"/>
      <w:lvlText w:val="•"/>
      <w:lvlJc w:val="left"/>
      <w:pPr>
        <w:ind w:left="3044" w:hanging="361"/>
      </w:pPr>
      <w:rPr>
        <w:rFonts w:hint="default"/>
      </w:rPr>
    </w:lvl>
    <w:lvl w:ilvl="8" w:tplc="418C103A">
      <w:numFmt w:val="bullet"/>
      <w:lvlText w:val="•"/>
      <w:lvlJc w:val="left"/>
      <w:pPr>
        <w:ind w:left="3410" w:hanging="361"/>
      </w:pPr>
      <w:rPr>
        <w:rFonts w:hint="default"/>
      </w:rPr>
    </w:lvl>
  </w:abstractNum>
  <w:abstractNum w:abstractNumId="12" w15:restartNumberingAfterBreak="0">
    <w:nsid w:val="3B4E4EB7"/>
    <w:multiLevelType w:val="hybridMultilevel"/>
    <w:tmpl w:val="ED08D4C6"/>
    <w:lvl w:ilvl="0" w:tplc="2BD614C0">
      <w:numFmt w:val="bullet"/>
      <w:lvlText w:val=""/>
      <w:lvlJc w:val="left"/>
      <w:pPr>
        <w:ind w:left="465" w:hanging="360"/>
      </w:pPr>
      <w:rPr>
        <w:rFonts w:ascii="Wingdings" w:eastAsia="Wingdings" w:hAnsi="Wingdings" w:cs="Wingdings" w:hint="default"/>
        <w:w w:val="100"/>
        <w:sz w:val="22"/>
        <w:szCs w:val="22"/>
      </w:rPr>
    </w:lvl>
    <w:lvl w:ilvl="1" w:tplc="9152631A">
      <w:numFmt w:val="bullet"/>
      <w:lvlText w:val="•"/>
      <w:lvlJc w:val="left"/>
      <w:pPr>
        <w:ind w:left="1036" w:hanging="360"/>
      </w:pPr>
      <w:rPr>
        <w:rFonts w:hint="default"/>
      </w:rPr>
    </w:lvl>
    <w:lvl w:ilvl="2" w:tplc="4956B72E">
      <w:numFmt w:val="bullet"/>
      <w:lvlText w:val="•"/>
      <w:lvlJc w:val="left"/>
      <w:pPr>
        <w:ind w:left="1613" w:hanging="360"/>
      </w:pPr>
      <w:rPr>
        <w:rFonts w:hint="default"/>
      </w:rPr>
    </w:lvl>
    <w:lvl w:ilvl="3" w:tplc="0122DC20">
      <w:numFmt w:val="bullet"/>
      <w:lvlText w:val="•"/>
      <w:lvlJc w:val="left"/>
      <w:pPr>
        <w:ind w:left="2189" w:hanging="360"/>
      </w:pPr>
      <w:rPr>
        <w:rFonts w:hint="default"/>
      </w:rPr>
    </w:lvl>
    <w:lvl w:ilvl="4" w:tplc="3BFE041E">
      <w:numFmt w:val="bullet"/>
      <w:lvlText w:val="•"/>
      <w:lvlJc w:val="left"/>
      <w:pPr>
        <w:ind w:left="2766" w:hanging="360"/>
      </w:pPr>
      <w:rPr>
        <w:rFonts w:hint="default"/>
      </w:rPr>
    </w:lvl>
    <w:lvl w:ilvl="5" w:tplc="31E20FB6">
      <w:numFmt w:val="bullet"/>
      <w:lvlText w:val="•"/>
      <w:lvlJc w:val="left"/>
      <w:pPr>
        <w:ind w:left="3343" w:hanging="360"/>
      </w:pPr>
      <w:rPr>
        <w:rFonts w:hint="default"/>
      </w:rPr>
    </w:lvl>
    <w:lvl w:ilvl="6" w:tplc="013E131A">
      <w:numFmt w:val="bullet"/>
      <w:lvlText w:val="•"/>
      <w:lvlJc w:val="left"/>
      <w:pPr>
        <w:ind w:left="3919" w:hanging="360"/>
      </w:pPr>
      <w:rPr>
        <w:rFonts w:hint="default"/>
      </w:rPr>
    </w:lvl>
    <w:lvl w:ilvl="7" w:tplc="523AD818">
      <w:numFmt w:val="bullet"/>
      <w:lvlText w:val="•"/>
      <w:lvlJc w:val="left"/>
      <w:pPr>
        <w:ind w:left="4496" w:hanging="360"/>
      </w:pPr>
      <w:rPr>
        <w:rFonts w:hint="default"/>
      </w:rPr>
    </w:lvl>
    <w:lvl w:ilvl="8" w:tplc="C2049F7E">
      <w:numFmt w:val="bullet"/>
      <w:lvlText w:val="•"/>
      <w:lvlJc w:val="left"/>
      <w:pPr>
        <w:ind w:left="5072" w:hanging="360"/>
      </w:pPr>
      <w:rPr>
        <w:rFonts w:hint="default"/>
      </w:rPr>
    </w:lvl>
  </w:abstractNum>
  <w:abstractNum w:abstractNumId="13" w15:restartNumberingAfterBreak="0">
    <w:nsid w:val="4125672F"/>
    <w:multiLevelType w:val="hybridMultilevel"/>
    <w:tmpl w:val="98D81B44"/>
    <w:lvl w:ilvl="0" w:tplc="51500360">
      <w:numFmt w:val="bullet"/>
      <w:lvlText w:val=""/>
      <w:lvlJc w:val="left"/>
      <w:pPr>
        <w:ind w:left="472" w:hanging="361"/>
      </w:pPr>
      <w:rPr>
        <w:rFonts w:hint="default"/>
        <w:w w:val="100"/>
      </w:rPr>
    </w:lvl>
    <w:lvl w:ilvl="1" w:tplc="B202853E">
      <w:numFmt w:val="bullet"/>
      <w:lvlText w:val="•"/>
      <w:lvlJc w:val="left"/>
      <w:pPr>
        <w:ind w:left="846" w:hanging="361"/>
      </w:pPr>
      <w:rPr>
        <w:rFonts w:hint="default"/>
      </w:rPr>
    </w:lvl>
    <w:lvl w:ilvl="2" w:tplc="43F0C10E">
      <w:numFmt w:val="bullet"/>
      <w:lvlText w:val="•"/>
      <w:lvlJc w:val="left"/>
      <w:pPr>
        <w:ind w:left="1212" w:hanging="361"/>
      </w:pPr>
      <w:rPr>
        <w:rFonts w:hint="default"/>
      </w:rPr>
    </w:lvl>
    <w:lvl w:ilvl="3" w:tplc="DDE88782">
      <w:numFmt w:val="bullet"/>
      <w:lvlText w:val="•"/>
      <w:lvlJc w:val="left"/>
      <w:pPr>
        <w:ind w:left="1578" w:hanging="361"/>
      </w:pPr>
      <w:rPr>
        <w:rFonts w:hint="default"/>
      </w:rPr>
    </w:lvl>
    <w:lvl w:ilvl="4" w:tplc="1BA6F204">
      <w:numFmt w:val="bullet"/>
      <w:lvlText w:val="•"/>
      <w:lvlJc w:val="left"/>
      <w:pPr>
        <w:ind w:left="1945" w:hanging="361"/>
      </w:pPr>
      <w:rPr>
        <w:rFonts w:hint="default"/>
      </w:rPr>
    </w:lvl>
    <w:lvl w:ilvl="5" w:tplc="033A170A">
      <w:numFmt w:val="bullet"/>
      <w:lvlText w:val="•"/>
      <w:lvlJc w:val="left"/>
      <w:pPr>
        <w:ind w:left="2311" w:hanging="361"/>
      </w:pPr>
      <w:rPr>
        <w:rFonts w:hint="default"/>
      </w:rPr>
    </w:lvl>
    <w:lvl w:ilvl="6" w:tplc="1D9E7E22">
      <w:numFmt w:val="bullet"/>
      <w:lvlText w:val="•"/>
      <w:lvlJc w:val="left"/>
      <w:pPr>
        <w:ind w:left="2677" w:hanging="361"/>
      </w:pPr>
      <w:rPr>
        <w:rFonts w:hint="default"/>
      </w:rPr>
    </w:lvl>
    <w:lvl w:ilvl="7" w:tplc="8534B710">
      <w:numFmt w:val="bullet"/>
      <w:lvlText w:val="•"/>
      <w:lvlJc w:val="left"/>
      <w:pPr>
        <w:ind w:left="3044" w:hanging="361"/>
      </w:pPr>
      <w:rPr>
        <w:rFonts w:hint="default"/>
      </w:rPr>
    </w:lvl>
    <w:lvl w:ilvl="8" w:tplc="60B81284">
      <w:numFmt w:val="bullet"/>
      <w:lvlText w:val="•"/>
      <w:lvlJc w:val="left"/>
      <w:pPr>
        <w:ind w:left="3410" w:hanging="361"/>
      </w:pPr>
      <w:rPr>
        <w:rFonts w:hint="default"/>
      </w:rPr>
    </w:lvl>
  </w:abstractNum>
  <w:abstractNum w:abstractNumId="14" w15:restartNumberingAfterBreak="0">
    <w:nsid w:val="4B9606E3"/>
    <w:multiLevelType w:val="hybridMultilevel"/>
    <w:tmpl w:val="D87831B4"/>
    <w:lvl w:ilvl="0" w:tplc="1F1A705A">
      <w:numFmt w:val="bullet"/>
      <w:lvlText w:val=""/>
      <w:lvlJc w:val="left"/>
      <w:pPr>
        <w:ind w:left="472" w:hanging="360"/>
      </w:pPr>
      <w:rPr>
        <w:rFonts w:ascii="Symbol" w:eastAsia="Symbol" w:hAnsi="Symbol" w:cs="Symbol" w:hint="default"/>
        <w:w w:val="100"/>
        <w:sz w:val="22"/>
        <w:szCs w:val="22"/>
      </w:rPr>
    </w:lvl>
    <w:lvl w:ilvl="1" w:tplc="A066F05E">
      <w:numFmt w:val="bullet"/>
      <w:lvlText w:val="•"/>
      <w:lvlJc w:val="left"/>
      <w:pPr>
        <w:ind w:left="776" w:hanging="360"/>
      </w:pPr>
      <w:rPr>
        <w:rFonts w:hint="default"/>
      </w:rPr>
    </w:lvl>
    <w:lvl w:ilvl="2" w:tplc="07524F04">
      <w:numFmt w:val="bullet"/>
      <w:lvlText w:val="•"/>
      <w:lvlJc w:val="left"/>
      <w:pPr>
        <w:ind w:left="1073" w:hanging="360"/>
      </w:pPr>
      <w:rPr>
        <w:rFonts w:hint="default"/>
      </w:rPr>
    </w:lvl>
    <w:lvl w:ilvl="3" w:tplc="C6AC42E8">
      <w:numFmt w:val="bullet"/>
      <w:lvlText w:val="•"/>
      <w:lvlJc w:val="left"/>
      <w:pPr>
        <w:ind w:left="1370" w:hanging="360"/>
      </w:pPr>
      <w:rPr>
        <w:rFonts w:hint="default"/>
      </w:rPr>
    </w:lvl>
    <w:lvl w:ilvl="4" w:tplc="44C49074">
      <w:numFmt w:val="bullet"/>
      <w:lvlText w:val="•"/>
      <w:lvlJc w:val="left"/>
      <w:pPr>
        <w:ind w:left="1667" w:hanging="360"/>
      </w:pPr>
      <w:rPr>
        <w:rFonts w:hint="default"/>
      </w:rPr>
    </w:lvl>
    <w:lvl w:ilvl="5" w:tplc="517446F6">
      <w:numFmt w:val="bullet"/>
      <w:lvlText w:val="•"/>
      <w:lvlJc w:val="left"/>
      <w:pPr>
        <w:ind w:left="1964" w:hanging="360"/>
      </w:pPr>
      <w:rPr>
        <w:rFonts w:hint="default"/>
      </w:rPr>
    </w:lvl>
    <w:lvl w:ilvl="6" w:tplc="D084153A">
      <w:numFmt w:val="bullet"/>
      <w:lvlText w:val="•"/>
      <w:lvlJc w:val="left"/>
      <w:pPr>
        <w:ind w:left="2261" w:hanging="360"/>
      </w:pPr>
      <w:rPr>
        <w:rFonts w:hint="default"/>
      </w:rPr>
    </w:lvl>
    <w:lvl w:ilvl="7" w:tplc="B464F242">
      <w:numFmt w:val="bullet"/>
      <w:lvlText w:val="•"/>
      <w:lvlJc w:val="left"/>
      <w:pPr>
        <w:ind w:left="2558" w:hanging="360"/>
      </w:pPr>
      <w:rPr>
        <w:rFonts w:hint="default"/>
      </w:rPr>
    </w:lvl>
    <w:lvl w:ilvl="8" w:tplc="8D4AB9F0">
      <w:numFmt w:val="bullet"/>
      <w:lvlText w:val="•"/>
      <w:lvlJc w:val="left"/>
      <w:pPr>
        <w:ind w:left="2855" w:hanging="360"/>
      </w:pPr>
      <w:rPr>
        <w:rFonts w:hint="default"/>
      </w:rPr>
    </w:lvl>
  </w:abstractNum>
  <w:abstractNum w:abstractNumId="15" w15:restartNumberingAfterBreak="0">
    <w:nsid w:val="4C0A4E16"/>
    <w:multiLevelType w:val="hybridMultilevel"/>
    <w:tmpl w:val="B28E89D8"/>
    <w:lvl w:ilvl="0" w:tplc="C5C804AE">
      <w:start w:val="1"/>
      <w:numFmt w:val="decimal"/>
      <w:lvlText w:val="%1."/>
      <w:lvlJc w:val="left"/>
      <w:pPr>
        <w:ind w:left="502" w:hanging="269"/>
      </w:pPr>
      <w:rPr>
        <w:rFonts w:ascii="Arial" w:eastAsia="Arial" w:hAnsi="Arial" w:cs="Arial" w:hint="default"/>
        <w:w w:val="99"/>
        <w:sz w:val="24"/>
        <w:szCs w:val="24"/>
      </w:rPr>
    </w:lvl>
    <w:lvl w:ilvl="1" w:tplc="E79872DC">
      <w:numFmt w:val="bullet"/>
      <w:lvlText w:val=""/>
      <w:lvlJc w:val="left"/>
      <w:pPr>
        <w:ind w:left="1302" w:hanging="360"/>
      </w:pPr>
      <w:rPr>
        <w:rFonts w:ascii="Symbol" w:eastAsia="Symbol" w:hAnsi="Symbol" w:cs="Symbol" w:hint="default"/>
        <w:w w:val="100"/>
        <w:sz w:val="24"/>
        <w:szCs w:val="24"/>
      </w:rPr>
    </w:lvl>
    <w:lvl w:ilvl="2" w:tplc="042A344C">
      <w:numFmt w:val="bullet"/>
      <w:lvlText w:val="•"/>
      <w:lvlJc w:val="left"/>
      <w:pPr>
        <w:ind w:left="2391" w:hanging="360"/>
      </w:pPr>
      <w:rPr>
        <w:rFonts w:hint="default"/>
      </w:rPr>
    </w:lvl>
    <w:lvl w:ilvl="3" w:tplc="8E921F78">
      <w:numFmt w:val="bullet"/>
      <w:lvlText w:val="•"/>
      <w:lvlJc w:val="left"/>
      <w:pPr>
        <w:ind w:left="3483" w:hanging="360"/>
      </w:pPr>
      <w:rPr>
        <w:rFonts w:hint="default"/>
      </w:rPr>
    </w:lvl>
    <w:lvl w:ilvl="4" w:tplc="95E86072">
      <w:numFmt w:val="bullet"/>
      <w:lvlText w:val="•"/>
      <w:lvlJc w:val="left"/>
      <w:pPr>
        <w:ind w:left="4575" w:hanging="360"/>
      </w:pPr>
      <w:rPr>
        <w:rFonts w:hint="default"/>
      </w:rPr>
    </w:lvl>
    <w:lvl w:ilvl="5" w:tplc="6360BAC0">
      <w:numFmt w:val="bullet"/>
      <w:lvlText w:val="•"/>
      <w:lvlJc w:val="left"/>
      <w:pPr>
        <w:ind w:left="5667" w:hanging="360"/>
      </w:pPr>
      <w:rPr>
        <w:rFonts w:hint="default"/>
      </w:rPr>
    </w:lvl>
    <w:lvl w:ilvl="6" w:tplc="F9F243EC">
      <w:numFmt w:val="bullet"/>
      <w:lvlText w:val="•"/>
      <w:lvlJc w:val="left"/>
      <w:pPr>
        <w:ind w:left="6759" w:hanging="360"/>
      </w:pPr>
      <w:rPr>
        <w:rFonts w:hint="default"/>
      </w:rPr>
    </w:lvl>
    <w:lvl w:ilvl="7" w:tplc="47669040">
      <w:numFmt w:val="bullet"/>
      <w:lvlText w:val="•"/>
      <w:lvlJc w:val="left"/>
      <w:pPr>
        <w:ind w:left="7850" w:hanging="360"/>
      </w:pPr>
      <w:rPr>
        <w:rFonts w:hint="default"/>
      </w:rPr>
    </w:lvl>
    <w:lvl w:ilvl="8" w:tplc="8C16B3C4">
      <w:numFmt w:val="bullet"/>
      <w:lvlText w:val="•"/>
      <w:lvlJc w:val="left"/>
      <w:pPr>
        <w:ind w:left="8942" w:hanging="360"/>
      </w:pPr>
      <w:rPr>
        <w:rFonts w:hint="default"/>
      </w:rPr>
    </w:lvl>
  </w:abstractNum>
  <w:abstractNum w:abstractNumId="16" w15:restartNumberingAfterBreak="0">
    <w:nsid w:val="4E671151"/>
    <w:multiLevelType w:val="multilevel"/>
    <w:tmpl w:val="EC3420DC"/>
    <w:lvl w:ilvl="0">
      <w:start w:val="24"/>
      <w:numFmt w:val="decimal"/>
      <w:lvlText w:val="%1"/>
      <w:lvlJc w:val="left"/>
      <w:pPr>
        <w:ind w:left="870" w:hanging="637"/>
      </w:pPr>
      <w:rPr>
        <w:rFonts w:hint="default"/>
      </w:rPr>
    </w:lvl>
    <w:lvl w:ilvl="1">
      <w:start w:val="1"/>
      <w:numFmt w:val="decimal"/>
      <w:lvlText w:val="%1.%2"/>
      <w:lvlJc w:val="left"/>
      <w:pPr>
        <w:ind w:left="870" w:hanging="637"/>
      </w:pPr>
      <w:rPr>
        <w:rFonts w:ascii="Arial" w:eastAsia="Arial" w:hAnsi="Arial" w:cs="Arial" w:hint="default"/>
        <w:b/>
        <w:bCs/>
        <w:color w:val="000080"/>
        <w:w w:val="99"/>
        <w:sz w:val="24"/>
        <w:szCs w:val="24"/>
      </w:rPr>
    </w:lvl>
    <w:lvl w:ilvl="2">
      <w:start w:val="1"/>
      <w:numFmt w:val="decimal"/>
      <w:lvlText w:val="%1.%2.%3"/>
      <w:lvlJc w:val="left"/>
      <w:pPr>
        <w:ind w:left="234" w:hanging="812"/>
      </w:pPr>
      <w:rPr>
        <w:rFonts w:ascii="Arial" w:eastAsia="Arial" w:hAnsi="Arial" w:cs="Arial" w:hint="default"/>
        <w:b/>
        <w:bCs/>
        <w:color w:val="000080"/>
        <w:spacing w:val="-1"/>
        <w:w w:val="99"/>
        <w:sz w:val="24"/>
        <w:szCs w:val="24"/>
      </w:rPr>
    </w:lvl>
    <w:lvl w:ilvl="3">
      <w:numFmt w:val="bullet"/>
      <w:lvlText w:val="•"/>
      <w:lvlJc w:val="left"/>
      <w:pPr>
        <w:ind w:left="3156" w:hanging="812"/>
      </w:pPr>
      <w:rPr>
        <w:rFonts w:hint="default"/>
      </w:rPr>
    </w:lvl>
    <w:lvl w:ilvl="4">
      <w:numFmt w:val="bullet"/>
      <w:lvlText w:val="•"/>
      <w:lvlJc w:val="left"/>
      <w:pPr>
        <w:ind w:left="4295" w:hanging="812"/>
      </w:pPr>
      <w:rPr>
        <w:rFonts w:hint="default"/>
      </w:rPr>
    </w:lvl>
    <w:lvl w:ilvl="5">
      <w:numFmt w:val="bullet"/>
      <w:lvlText w:val="•"/>
      <w:lvlJc w:val="left"/>
      <w:pPr>
        <w:ind w:left="5433" w:hanging="812"/>
      </w:pPr>
      <w:rPr>
        <w:rFonts w:hint="default"/>
      </w:rPr>
    </w:lvl>
    <w:lvl w:ilvl="6">
      <w:numFmt w:val="bullet"/>
      <w:lvlText w:val="•"/>
      <w:lvlJc w:val="left"/>
      <w:pPr>
        <w:ind w:left="6572" w:hanging="812"/>
      </w:pPr>
      <w:rPr>
        <w:rFonts w:hint="default"/>
      </w:rPr>
    </w:lvl>
    <w:lvl w:ilvl="7">
      <w:numFmt w:val="bullet"/>
      <w:lvlText w:val="•"/>
      <w:lvlJc w:val="left"/>
      <w:pPr>
        <w:ind w:left="7710" w:hanging="812"/>
      </w:pPr>
      <w:rPr>
        <w:rFonts w:hint="default"/>
      </w:rPr>
    </w:lvl>
    <w:lvl w:ilvl="8">
      <w:numFmt w:val="bullet"/>
      <w:lvlText w:val="•"/>
      <w:lvlJc w:val="left"/>
      <w:pPr>
        <w:ind w:left="8849" w:hanging="812"/>
      </w:pPr>
      <w:rPr>
        <w:rFonts w:hint="default"/>
      </w:rPr>
    </w:lvl>
  </w:abstractNum>
  <w:abstractNum w:abstractNumId="17" w15:restartNumberingAfterBreak="0">
    <w:nsid w:val="52705A3C"/>
    <w:multiLevelType w:val="hybridMultilevel"/>
    <w:tmpl w:val="E558EE04"/>
    <w:lvl w:ilvl="0" w:tplc="AFC6E7D4">
      <w:numFmt w:val="bullet"/>
      <w:lvlText w:val=""/>
      <w:lvlJc w:val="left"/>
      <w:pPr>
        <w:ind w:left="472" w:hanging="361"/>
      </w:pPr>
      <w:rPr>
        <w:rFonts w:ascii="Symbol" w:eastAsia="Symbol" w:hAnsi="Symbol" w:cs="Symbol" w:hint="default"/>
        <w:w w:val="100"/>
        <w:sz w:val="22"/>
        <w:szCs w:val="22"/>
      </w:rPr>
    </w:lvl>
    <w:lvl w:ilvl="1" w:tplc="5164E658">
      <w:numFmt w:val="bullet"/>
      <w:lvlText w:val="•"/>
      <w:lvlJc w:val="left"/>
      <w:pPr>
        <w:ind w:left="846" w:hanging="361"/>
      </w:pPr>
      <w:rPr>
        <w:rFonts w:hint="default"/>
      </w:rPr>
    </w:lvl>
    <w:lvl w:ilvl="2" w:tplc="67409184">
      <w:numFmt w:val="bullet"/>
      <w:lvlText w:val="•"/>
      <w:lvlJc w:val="left"/>
      <w:pPr>
        <w:ind w:left="1212" w:hanging="361"/>
      </w:pPr>
      <w:rPr>
        <w:rFonts w:hint="default"/>
      </w:rPr>
    </w:lvl>
    <w:lvl w:ilvl="3" w:tplc="EED64832">
      <w:numFmt w:val="bullet"/>
      <w:lvlText w:val="•"/>
      <w:lvlJc w:val="left"/>
      <w:pPr>
        <w:ind w:left="1578" w:hanging="361"/>
      </w:pPr>
      <w:rPr>
        <w:rFonts w:hint="default"/>
      </w:rPr>
    </w:lvl>
    <w:lvl w:ilvl="4" w:tplc="208E5188">
      <w:numFmt w:val="bullet"/>
      <w:lvlText w:val="•"/>
      <w:lvlJc w:val="left"/>
      <w:pPr>
        <w:ind w:left="1945" w:hanging="361"/>
      </w:pPr>
      <w:rPr>
        <w:rFonts w:hint="default"/>
      </w:rPr>
    </w:lvl>
    <w:lvl w:ilvl="5" w:tplc="660C63FA">
      <w:numFmt w:val="bullet"/>
      <w:lvlText w:val="•"/>
      <w:lvlJc w:val="left"/>
      <w:pPr>
        <w:ind w:left="2311" w:hanging="361"/>
      </w:pPr>
      <w:rPr>
        <w:rFonts w:hint="default"/>
      </w:rPr>
    </w:lvl>
    <w:lvl w:ilvl="6" w:tplc="FEA24D98">
      <w:numFmt w:val="bullet"/>
      <w:lvlText w:val="•"/>
      <w:lvlJc w:val="left"/>
      <w:pPr>
        <w:ind w:left="2677" w:hanging="361"/>
      </w:pPr>
      <w:rPr>
        <w:rFonts w:hint="default"/>
      </w:rPr>
    </w:lvl>
    <w:lvl w:ilvl="7" w:tplc="53543754">
      <w:numFmt w:val="bullet"/>
      <w:lvlText w:val="•"/>
      <w:lvlJc w:val="left"/>
      <w:pPr>
        <w:ind w:left="3044" w:hanging="361"/>
      </w:pPr>
      <w:rPr>
        <w:rFonts w:hint="default"/>
      </w:rPr>
    </w:lvl>
    <w:lvl w:ilvl="8" w:tplc="1D2EF916">
      <w:numFmt w:val="bullet"/>
      <w:lvlText w:val="•"/>
      <w:lvlJc w:val="left"/>
      <w:pPr>
        <w:ind w:left="3410" w:hanging="361"/>
      </w:pPr>
      <w:rPr>
        <w:rFonts w:hint="default"/>
      </w:rPr>
    </w:lvl>
  </w:abstractNum>
  <w:abstractNum w:abstractNumId="18" w15:restartNumberingAfterBreak="0">
    <w:nsid w:val="54337055"/>
    <w:multiLevelType w:val="hybridMultilevel"/>
    <w:tmpl w:val="677EB5BE"/>
    <w:lvl w:ilvl="0" w:tplc="D7FEED0C">
      <w:numFmt w:val="bullet"/>
      <w:lvlText w:val=""/>
      <w:lvlJc w:val="left"/>
      <w:pPr>
        <w:ind w:left="472" w:hanging="361"/>
      </w:pPr>
      <w:rPr>
        <w:rFonts w:ascii="Symbol" w:eastAsia="Symbol" w:hAnsi="Symbol" w:cs="Symbol" w:hint="default"/>
        <w:w w:val="100"/>
        <w:sz w:val="22"/>
        <w:szCs w:val="22"/>
      </w:rPr>
    </w:lvl>
    <w:lvl w:ilvl="1" w:tplc="8D9E6572">
      <w:numFmt w:val="bullet"/>
      <w:lvlText w:val="•"/>
      <w:lvlJc w:val="left"/>
      <w:pPr>
        <w:ind w:left="846" w:hanging="361"/>
      </w:pPr>
      <w:rPr>
        <w:rFonts w:hint="default"/>
      </w:rPr>
    </w:lvl>
    <w:lvl w:ilvl="2" w:tplc="213C5102">
      <w:numFmt w:val="bullet"/>
      <w:lvlText w:val="•"/>
      <w:lvlJc w:val="left"/>
      <w:pPr>
        <w:ind w:left="1212" w:hanging="361"/>
      </w:pPr>
      <w:rPr>
        <w:rFonts w:hint="default"/>
      </w:rPr>
    </w:lvl>
    <w:lvl w:ilvl="3" w:tplc="1CE613D2">
      <w:numFmt w:val="bullet"/>
      <w:lvlText w:val="•"/>
      <w:lvlJc w:val="left"/>
      <w:pPr>
        <w:ind w:left="1578" w:hanging="361"/>
      </w:pPr>
      <w:rPr>
        <w:rFonts w:hint="default"/>
      </w:rPr>
    </w:lvl>
    <w:lvl w:ilvl="4" w:tplc="C83403E0">
      <w:numFmt w:val="bullet"/>
      <w:lvlText w:val="•"/>
      <w:lvlJc w:val="left"/>
      <w:pPr>
        <w:ind w:left="1945" w:hanging="361"/>
      </w:pPr>
      <w:rPr>
        <w:rFonts w:hint="default"/>
      </w:rPr>
    </w:lvl>
    <w:lvl w:ilvl="5" w:tplc="E3D4E454">
      <w:numFmt w:val="bullet"/>
      <w:lvlText w:val="•"/>
      <w:lvlJc w:val="left"/>
      <w:pPr>
        <w:ind w:left="2311" w:hanging="361"/>
      </w:pPr>
      <w:rPr>
        <w:rFonts w:hint="default"/>
      </w:rPr>
    </w:lvl>
    <w:lvl w:ilvl="6" w:tplc="2F727E4A">
      <w:numFmt w:val="bullet"/>
      <w:lvlText w:val="•"/>
      <w:lvlJc w:val="left"/>
      <w:pPr>
        <w:ind w:left="2677" w:hanging="361"/>
      </w:pPr>
      <w:rPr>
        <w:rFonts w:hint="default"/>
      </w:rPr>
    </w:lvl>
    <w:lvl w:ilvl="7" w:tplc="4CACCDAE">
      <w:numFmt w:val="bullet"/>
      <w:lvlText w:val="•"/>
      <w:lvlJc w:val="left"/>
      <w:pPr>
        <w:ind w:left="3044" w:hanging="361"/>
      </w:pPr>
      <w:rPr>
        <w:rFonts w:hint="default"/>
      </w:rPr>
    </w:lvl>
    <w:lvl w:ilvl="8" w:tplc="259635F6">
      <w:numFmt w:val="bullet"/>
      <w:lvlText w:val="•"/>
      <w:lvlJc w:val="left"/>
      <w:pPr>
        <w:ind w:left="3410" w:hanging="361"/>
      </w:pPr>
      <w:rPr>
        <w:rFonts w:hint="default"/>
      </w:rPr>
    </w:lvl>
  </w:abstractNum>
  <w:abstractNum w:abstractNumId="19" w15:restartNumberingAfterBreak="0">
    <w:nsid w:val="57993FBC"/>
    <w:multiLevelType w:val="hybridMultilevel"/>
    <w:tmpl w:val="83A4A388"/>
    <w:lvl w:ilvl="0" w:tplc="0FF46D6C">
      <w:numFmt w:val="bullet"/>
      <w:lvlText w:val=""/>
      <w:lvlJc w:val="left"/>
      <w:pPr>
        <w:ind w:left="472" w:hanging="360"/>
      </w:pPr>
      <w:rPr>
        <w:rFonts w:ascii="Symbol" w:eastAsia="Symbol" w:hAnsi="Symbol" w:cs="Symbol" w:hint="default"/>
        <w:w w:val="100"/>
        <w:sz w:val="22"/>
        <w:szCs w:val="22"/>
      </w:rPr>
    </w:lvl>
    <w:lvl w:ilvl="1" w:tplc="3AC02E0E">
      <w:numFmt w:val="bullet"/>
      <w:lvlText w:val="•"/>
      <w:lvlJc w:val="left"/>
      <w:pPr>
        <w:ind w:left="776" w:hanging="360"/>
      </w:pPr>
      <w:rPr>
        <w:rFonts w:hint="default"/>
      </w:rPr>
    </w:lvl>
    <w:lvl w:ilvl="2" w:tplc="2CD2D416">
      <w:numFmt w:val="bullet"/>
      <w:lvlText w:val="•"/>
      <w:lvlJc w:val="left"/>
      <w:pPr>
        <w:ind w:left="1073" w:hanging="360"/>
      </w:pPr>
      <w:rPr>
        <w:rFonts w:hint="default"/>
      </w:rPr>
    </w:lvl>
    <w:lvl w:ilvl="3" w:tplc="E2321D34">
      <w:numFmt w:val="bullet"/>
      <w:lvlText w:val="•"/>
      <w:lvlJc w:val="left"/>
      <w:pPr>
        <w:ind w:left="1370" w:hanging="360"/>
      </w:pPr>
      <w:rPr>
        <w:rFonts w:hint="default"/>
      </w:rPr>
    </w:lvl>
    <w:lvl w:ilvl="4" w:tplc="A32C7572">
      <w:numFmt w:val="bullet"/>
      <w:lvlText w:val="•"/>
      <w:lvlJc w:val="left"/>
      <w:pPr>
        <w:ind w:left="1667" w:hanging="360"/>
      </w:pPr>
      <w:rPr>
        <w:rFonts w:hint="default"/>
      </w:rPr>
    </w:lvl>
    <w:lvl w:ilvl="5" w:tplc="28C0C8C2">
      <w:numFmt w:val="bullet"/>
      <w:lvlText w:val="•"/>
      <w:lvlJc w:val="left"/>
      <w:pPr>
        <w:ind w:left="1964" w:hanging="360"/>
      </w:pPr>
      <w:rPr>
        <w:rFonts w:hint="default"/>
      </w:rPr>
    </w:lvl>
    <w:lvl w:ilvl="6" w:tplc="73EA4800">
      <w:numFmt w:val="bullet"/>
      <w:lvlText w:val="•"/>
      <w:lvlJc w:val="left"/>
      <w:pPr>
        <w:ind w:left="2261" w:hanging="360"/>
      </w:pPr>
      <w:rPr>
        <w:rFonts w:hint="default"/>
      </w:rPr>
    </w:lvl>
    <w:lvl w:ilvl="7" w:tplc="B2BC691E">
      <w:numFmt w:val="bullet"/>
      <w:lvlText w:val="•"/>
      <w:lvlJc w:val="left"/>
      <w:pPr>
        <w:ind w:left="2558" w:hanging="360"/>
      </w:pPr>
      <w:rPr>
        <w:rFonts w:hint="default"/>
      </w:rPr>
    </w:lvl>
    <w:lvl w:ilvl="8" w:tplc="2C120D3E">
      <w:numFmt w:val="bullet"/>
      <w:lvlText w:val="•"/>
      <w:lvlJc w:val="left"/>
      <w:pPr>
        <w:ind w:left="2855" w:hanging="360"/>
      </w:pPr>
      <w:rPr>
        <w:rFonts w:hint="default"/>
      </w:rPr>
    </w:lvl>
  </w:abstractNum>
  <w:abstractNum w:abstractNumId="20" w15:restartNumberingAfterBreak="0">
    <w:nsid w:val="639E7397"/>
    <w:multiLevelType w:val="hybridMultilevel"/>
    <w:tmpl w:val="86A0181E"/>
    <w:lvl w:ilvl="0" w:tplc="AE36BED4">
      <w:start w:val="1"/>
      <w:numFmt w:val="decimal"/>
      <w:lvlText w:val="%1."/>
      <w:lvlJc w:val="left"/>
      <w:pPr>
        <w:ind w:left="594" w:hanging="360"/>
      </w:pPr>
      <w:rPr>
        <w:rFonts w:ascii="Arial" w:eastAsia="Arial" w:hAnsi="Arial" w:cs="Arial" w:hint="default"/>
        <w:b/>
        <w:bCs/>
        <w:spacing w:val="-1"/>
        <w:w w:val="100"/>
        <w:sz w:val="22"/>
        <w:szCs w:val="22"/>
      </w:rPr>
    </w:lvl>
    <w:lvl w:ilvl="1" w:tplc="62F23CCC">
      <w:numFmt w:val="bullet"/>
      <w:lvlText w:val="•"/>
      <w:lvlJc w:val="left"/>
      <w:pPr>
        <w:ind w:left="1652" w:hanging="360"/>
      </w:pPr>
      <w:rPr>
        <w:rFonts w:hint="default"/>
      </w:rPr>
    </w:lvl>
    <w:lvl w:ilvl="2" w:tplc="B3704FCE">
      <w:numFmt w:val="bullet"/>
      <w:lvlText w:val="•"/>
      <w:lvlJc w:val="left"/>
      <w:pPr>
        <w:ind w:left="2705" w:hanging="360"/>
      </w:pPr>
      <w:rPr>
        <w:rFonts w:hint="default"/>
      </w:rPr>
    </w:lvl>
    <w:lvl w:ilvl="3" w:tplc="EFCAA5AE">
      <w:numFmt w:val="bullet"/>
      <w:lvlText w:val="•"/>
      <w:lvlJc w:val="left"/>
      <w:pPr>
        <w:ind w:left="3757" w:hanging="360"/>
      </w:pPr>
      <w:rPr>
        <w:rFonts w:hint="default"/>
      </w:rPr>
    </w:lvl>
    <w:lvl w:ilvl="4" w:tplc="AB66101C">
      <w:numFmt w:val="bullet"/>
      <w:lvlText w:val="•"/>
      <w:lvlJc w:val="left"/>
      <w:pPr>
        <w:ind w:left="4810" w:hanging="360"/>
      </w:pPr>
      <w:rPr>
        <w:rFonts w:hint="default"/>
      </w:rPr>
    </w:lvl>
    <w:lvl w:ilvl="5" w:tplc="864ED6C6">
      <w:numFmt w:val="bullet"/>
      <w:lvlText w:val="•"/>
      <w:lvlJc w:val="left"/>
      <w:pPr>
        <w:ind w:left="5863" w:hanging="360"/>
      </w:pPr>
      <w:rPr>
        <w:rFonts w:hint="default"/>
      </w:rPr>
    </w:lvl>
    <w:lvl w:ilvl="6" w:tplc="09D82104">
      <w:numFmt w:val="bullet"/>
      <w:lvlText w:val="•"/>
      <w:lvlJc w:val="left"/>
      <w:pPr>
        <w:ind w:left="6915" w:hanging="360"/>
      </w:pPr>
      <w:rPr>
        <w:rFonts w:hint="default"/>
      </w:rPr>
    </w:lvl>
    <w:lvl w:ilvl="7" w:tplc="E9587D38">
      <w:numFmt w:val="bullet"/>
      <w:lvlText w:val="•"/>
      <w:lvlJc w:val="left"/>
      <w:pPr>
        <w:ind w:left="7968" w:hanging="360"/>
      </w:pPr>
      <w:rPr>
        <w:rFonts w:hint="default"/>
      </w:rPr>
    </w:lvl>
    <w:lvl w:ilvl="8" w:tplc="59EC1AB8">
      <w:numFmt w:val="bullet"/>
      <w:lvlText w:val="•"/>
      <w:lvlJc w:val="left"/>
      <w:pPr>
        <w:ind w:left="9021" w:hanging="360"/>
      </w:pPr>
      <w:rPr>
        <w:rFonts w:hint="default"/>
      </w:rPr>
    </w:lvl>
  </w:abstractNum>
  <w:abstractNum w:abstractNumId="21" w15:restartNumberingAfterBreak="0">
    <w:nsid w:val="6C02484B"/>
    <w:multiLevelType w:val="hybridMultilevel"/>
    <w:tmpl w:val="72C0A46A"/>
    <w:lvl w:ilvl="0" w:tplc="1CC296AC">
      <w:numFmt w:val="bullet"/>
      <w:lvlText w:val=""/>
      <w:lvlJc w:val="left"/>
      <w:pPr>
        <w:ind w:left="472" w:hanging="360"/>
      </w:pPr>
      <w:rPr>
        <w:rFonts w:ascii="Symbol" w:eastAsia="Symbol" w:hAnsi="Symbol" w:cs="Symbol" w:hint="default"/>
        <w:w w:val="100"/>
        <w:sz w:val="22"/>
        <w:szCs w:val="22"/>
      </w:rPr>
    </w:lvl>
    <w:lvl w:ilvl="1" w:tplc="E884CDF0">
      <w:numFmt w:val="bullet"/>
      <w:lvlText w:val="•"/>
      <w:lvlJc w:val="left"/>
      <w:pPr>
        <w:ind w:left="776" w:hanging="360"/>
      </w:pPr>
      <w:rPr>
        <w:rFonts w:hint="default"/>
      </w:rPr>
    </w:lvl>
    <w:lvl w:ilvl="2" w:tplc="F8D46AF6">
      <w:numFmt w:val="bullet"/>
      <w:lvlText w:val="•"/>
      <w:lvlJc w:val="left"/>
      <w:pPr>
        <w:ind w:left="1073" w:hanging="360"/>
      </w:pPr>
      <w:rPr>
        <w:rFonts w:hint="default"/>
      </w:rPr>
    </w:lvl>
    <w:lvl w:ilvl="3" w:tplc="E1E4651C">
      <w:numFmt w:val="bullet"/>
      <w:lvlText w:val="•"/>
      <w:lvlJc w:val="left"/>
      <w:pPr>
        <w:ind w:left="1370" w:hanging="360"/>
      </w:pPr>
      <w:rPr>
        <w:rFonts w:hint="default"/>
      </w:rPr>
    </w:lvl>
    <w:lvl w:ilvl="4" w:tplc="7EF2AC04">
      <w:numFmt w:val="bullet"/>
      <w:lvlText w:val="•"/>
      <w:lvlJc w:val="left"/>
      <w:pPr>
        <w:ind w:left="1667" w:hanging="360"/>
      </w:pPr>
      <w:rPr>
        <w:rFonts w:hint="default"/>
      </w:rPr>
    </w:lvl>
    <w:lvl w:ilvl="5" w:tplc="C4C8A414">
      <w:numFmt w:val="bullet"/>
      <w:lvlText w:val="•"/>
      <w:lvlJc w:val="left"/>
      <w:pPr>
        <w:ind w:left="1964" w:hanging="360"/>
      </w:pPr>
      <w:rPr>
        <w:rFonts w:hint="default"/>
      </w:rPr>
    </w:lvl>
    <w:lvl w:ilvl="6" w:tplc="1F9AB37C">
      <w:numFmt w:val="bullet"/>
      <w:lvlText w:val="•"/>
      <w:lvlJc w:val="left"/>
      <w:pPr>
        <w:ind w:left="2261" w:hanging="360"/>
      </w:pPr>
      <w:rPr>
        <w:rFonts w:hint="default"/>
      </w:rPr>
    </w:lvl>
    <w:lvl w:ilvl="7" w:tplc="2F1EDB22">
      <w:numFmt w:val="bullet"/>
      <w:lvlText w:val="•"/>
      <w:lvlJc w:val="left"/>
      <w:pPr>
        <w:ind w:left="2558" w:hanging="360"/>
      </w:pPr>
      <w:rPr>
        <w:rFonts w:hint="default"/>
      </w:rPr>
    </w:lvl>
    <w:lvl w:ilvl="8" w:tplc="5748FDCE">
      <w:numFmt w:val="bullet"/>
      <w:lvlText w:val="•"/>
      <w:lvlJc w:val="left"/>
      <w:pPr>
        <w:ind w:left="2855" w:hanging="360"/>
      </w:pPr>
      <w:rPr>
        <w:rFonts w:hint="default"/>
      </w:rPr>
    </w:lvl>
  </w:abstractNum>
  <w:abstractNum w:abstractNumId="22" w15:restartNumberingAfterBreak="0">
    <w:nsid w:val="6F347909"/>
    <w:multiLevelType w:val="hybridMultilevel"/>
    <w:tmpl w:val="4052E75E"/>
    <w:lvl w:ilvl="0" w:tplc="A88A4162">
      <w:numFmt w:val="bullet"/>
      <w:lvlText w:val=""/>
      <w:lvlJc w:val="left"/>
      <w:pPr>
        <w:ind w:left="472" w:hanging="361"/>
      </w:pPr>
      <w:rPr>
        <w:rFonts w:ascii="Symbol" w:eastAsia="Symbol" w:hAnsi="Symbol" w:cs="Symbol" w:hint="default"/>
        <w:w w:val="100"/>
        <w:sz w:val="22"/>
        <w:szCs w:val="22"/>
      </w:rPr>
    </w:lvl>
    <w:lvl w:ilvl="1" w:tplc="DC10D310">
      <w:numFmt w:val="bullet"/>
      <w:lvlText w:val="•"/>
      <w:lvlJc w:val="left"/>
      <w:pPr>
        <w:ind w:left="846" w:hanging="361"/>
      </w:pPr>
      <w:rPr>
        <w:rFonts w:hint="default"/>
      </w:rPr>
    </w:lvl>
    <w:lvl w:ilvl="2" w:tplc="BEA42E1A">
      <w:numFmt w:val="bullet"/>
      <w:lvlText w:val="•"/>
      <w:lvlJc w:val="left"/>
      <w:pPr>
        <w:ind w:left="1212" w:hanging="361"/>
      </w:pPr>
      <w:rPr>
        <w:rFonts w:hint="default"/>
      </w:rPr>
    </w:lvl>
    <w:lvl w:ilvl="3" w:tplc="29D682F0">
      <w:numFmt w:val="bullet"/>
      <w:lvlText w:val="•"/>
      <w:lvlJc w:val="left"/>
      <w:pPr>
        <w:ind w:left="1578" w:hanging="361"/>
      </w:pPr>
      <w:rPr>
        <w:rFonts w:hint="default"/>
      </w:rPr>
    </w:lvl>
    <w:lvl w:ilvl="4" w:tplc="C392700E">
      <w:numFmt w:val="bullet"/>
      <w:lvlText w:val="•"/>
      <w:lvlJc w:val="left"/>
      <w:pPr>
        <w:ind w:left="1945" w:hanging="361"/>
      </w:pPr>
      <w:rPr>
        <w:rFonts w:hint="default"/>
      </w:rPr>
    </w:lvl>
    <w:lvl w:ilvl="5" w:tplc="4AA62F32">
      <w:numFmt w:val="bullet"/>
      <w:lvlText w:val="•"/>
      <w:lvlJc w:val="left"/>
      <w:pPr>
        <w:ind w:left="2311" w:hanging="361"/>
      </w:pPr>
      <w:rPr>
        <w:rFonts w:hint="default"/>
      </w:rPr>
    </w:lvl>
    <w:lvl w:ilvl="6" w:tplc="ECF88E14">
      <w:numFmt w:val="bullet"/>
      <w:lvlText w:val="•"/>
      <w:lvlJc w:val="left"/>
      <w:pPr>
        <w:ind w:left="2677" w:hanging="361"/>
      </w:pPr>
      <w:rPr>
        <w:rFonts w:hint="default"/>
      </w:rPr>
    </w:lvl>
    <w:lvl w:ilvl="7" w:tplc="FD0A14A0">
      <w:numFmt w:val="bullet"/>
      <w:lvlText w:val="•"/>
      <w:lvlJc w:val="left"/>
      <w:pPr>
        <w:ind w:left="3044" w:hanging="361"/>
      </w:pPr>
      <w:rPr>
        <w:rFonts w:hint="default"/>
      </w:rPr>
    </w:lvl>
    <w:lvl w:ilvl="8" w:tplc="7A905BD2">
      <w:numFmt w:val="bullet"/>
      <w:lvlText w:val="•"/>
      <w:lvlJc w:val="left"/>
      <w:pPr>
        <w:ind w:left="3410" w:hanging="361"/>
      </w:pPr>
      <w:rPr>
        <w:rFonts w:hint="default"/>
      </w:rPr>
    </w:lvl>
  </w:abstractNum>
  <w:abstractNum w:abstractNumId="23" w15:restartNumberingAfterBreak="0">
    <w:nsid w:val="751A3E9C"/>
    <w:multiLevelType w:val="hybridMultilevel"/>
    <w:tmpl w:val="5AC80D06"/>
    <w:lvl w:ilvl="0" w:tplc="0C2A04C6">
      <w:numFmt w:val="bullet"/>
      <w:lvlText w:val=""/>
      <w:lvlJc w:val="left"/>
      <w:pPr>
        <w:ind w:left="954" w:hanging="361"/>
      </w:pPr>
      <w:rPr>
        <w:rFonts w:ascii="Symbol" w:eastAsia="Symbol" w:hAnsi="Symbol" w:cs="Symbol" w:hint="default"/>
        <w:w w:val="100"/>
        <w:sz w:val="24"/>
        <w:szCs w:val="24"/>
      </w:rPr>
    </w:lvl>
    <w:lvl w:ilvl="1" w:tplc="7194A83C">
      <w:numFmt w:val="bullet"/>
      <w:lvlText w:val="•"/>
      <w:lvlJc w:val="left"/>
      <w:pPr>
        <w:ind w:left="1976" w:hanging="361"/>
      </w:pPr>
      <w:rPr>
        <w:rFonts w:hint="default"/>
      </w:rPr>
    </w:lvl>
    <w:lvl w:ilvl="2" w:tplc="89365C58">
      <w:numFmt w:val="bullet"/>
      <w:lvlText w:val="•"/>
      <w:lvlJc w:val="left"/>
      <w:pPr>
        <w:ind w:left="2993" w:hanging="361"/>
      </w:pPr>
      <w:rPr>
        <w:rFonts w:hint="default"/>
      </w:rPr>
    </w:lvl>
    <w:lvl w:ilvl="3" w:tplc="EF5E794E">
      <w:numFmt w:val="bullet"/>
      <w:lvlText w:val="•"/>
      <w:lvlJc w:val="left"/>
      <w:pPr>
        <w:ind w:left="4009" w:hanging="361"/>
      </w:pPr>
      <w:rPr>
        <w:rFonts w:hint="default"/>
      </w:rPr>
    </w:lvl>
    <w:lvl w:ilvl="4" w:tplc="1368DD8A">
      <w:numFmt w:val="bullet"/>
      <w:lvlText w:val="•"/>
      <w:lvlJc w:val="left"/>
      <w:pPr>
        <w:ind w:left="5026" w:hanging="361"/>
      </w:pPr>
      <w:rPr>
        <w:rFonts w:hint="default"/>
      </w:rPr>
    </w:lvl>
    <w:lvl w:ilvl="5" w:tplc="703067E0">
      <w:numFmt w:val="bullet"/>
      <w:lvlText w:val="•"/>
      <w:lvlJc w:val="left"/>
      <w:pPr>
        <w:ind w:left="6043" w:hanging="361"/>
      </w:pPr>
      <w:rPr>
        <w:rFonts w:hint="default"/>
      </w:rPr>
    </w:lvl>
    <w:lvl w:ilvl="6" w:tplc="81308C10">
      <w:numFmt w:val="bullet"/>
      <w:lvlText w:val="•"/>
      <w:lvlJc w:val="left"/>
      <w:pPr>
        <w:ind w:left="7059" w:hanging="361"/>
      </w:pPr>
      <w:rPr>
        <w:rFonts w:hint="default"/>
      </w:rPr>
    </w:lvl>
    <w:lvl w:ilvl="7" w:tplc="AF9C7FE8">
      <w:numFmt w:val="bullet"/>
      <w:lvlText w:val="•"/>
      <w:lvlJc w:val="left"/>
      <w:pPr>
        <w:ind w:left="8076" w:hanging="361"/>
      </w:pPr>
      <w:rPr>
        <w:rFonts w:hint="default"/>
      </w:rPr>
    </w:lvl>
    <w:lvl w:ilvl="8" w:tplc="64B27C98">
      <w:numFmt w:val="bullet"/>
      <w:lvlText w:val="•"/>
      <w:lvlJc w:val="left"/>
      <w:pPr>
        <w:ind w:left="9093" w:hanging="361"/>
      </w:pPr>
      <w:rPr>
        <w:rFonts w:hint="default"/>
      </w:rPr>
    </w:lvl>
  </w:abstractNum>
  <w:abstractNum w:abstractNumId="24" w15:restartNumberingAfterBreak="0">
    <w:nsid w:val="7B5547C5"/>
    <w:multiLevelType w:val="hybridMultilevel"/>
    <w:tmpl w:val="3D8ED7D0"/>
    <w:lvl w:ilvl="0" w:tplc="D4A8C32C">
      <w:start w:val="1"/>
      <w:numFmt w:val="decimal"/>
      <w:lvlText w:val="%1."/>
      <w:lvlJc w:val="left"/>
      <w:pPr>
        <w:ind w:left="502" w:hanging="269"/>
      </w:pPr>
      <w:rPr>
        <w:rFonts w:ascii="Arial" w:eastAsia="Arial" w:hAnsi="Arial" w:cs="Arial" w:hint="default"/>
        <w:w w:val="99"/>
        <w:sz w:val="24"/>
        <w:szCs w:val="24"/>
      </w:rPr>
    </w:lvl>
    <w:lvl w:ilvl="1" w:tplc="110EA140">
      <w:numFmt w:val="bullet"/>
      <w:lvlText w:val=""/>
      <w:lvlJc w:val="left"/>
      <w:pPr>
        <w:ind w:left="1302" w:hanging="360"/>
      </w:pPr>
      <w:rPr>
        <w:rFonts w:ascii="Symbol" w:eastAsia="Symbol" w:hAnsi="Symbol" w:cs="Symbol" w:hint="default"/>
        <w:w w:val="100"/>
        <w:sz w:val="24"/>
        <w:szCs w:val="24"/>
      </w:rPr>
    </w:lvl>
    <w:lvl w:ilvl="2" w:tplc="B5A876C4">
      <w:numFmt w:val="bullet"/>
      <w:lvlText w:val="•"/>
      <w:lvlJc w:val="left"/>
      <w:pPr>
        <w:ind w:left="2391" w:hanging="360"/>
      </w:pPr>
      <w:rPr>
        <w:rFonts w:hint="default"/>
      </w:rPr>
    </w:lvl>
    <w:lvl w:ilvl="3" w:tplc="B33A4070">
      <w:numFmt w:val="bullet"/>
      <w:lvlText w:val="•"/>
      <w:lvlJc w:val="left"/>
      <w:pPr>
        <w:ind w:left="3483" w:hanging="360"/>
      </w:pPr>
      <w:rPr>
        <w:rFonts w:hint="default"/>
      </w:rPr>
    </w:lvl>
    <w:lvl w:ilvl="4" w:tplc="8ED8572A">
      <w:numFmt w:val="bullet"/>
      <w:lvlText w:val="•"/>
      <w:lvlJc w:val="left"/>
      <w:pPr>
        <w:ind w:left="4575" w:hanging="360"/>
      </w:pPr>
      <w:rPr>
        <w:rFonts w:hint="default"/>
      </w:rPr>
    </w:lvl>
    <w:lvl w:ilvl="5" w:tplc="3FB21920">
      <w:numFmt w:val="bullet"/>
      <w:lvlText w:val="•"/>
      <w:lvlJc w:val="left"/>
      <w:pPr>
        <w:ind w:left="5667" w:hanging="360"/>
      </w:pPr>
      <w:rPr>
        <w:rFonts w:hint="default"/>
      </w:rPr>
    </w:lvl>
    <w:lvl w:ilvl="6" w:tplc="5E845438">
      <w:numFmt w:val="bullet"/>
      <w:lvlText w:val="•"/>
      <w:lvlJc w:val="left"/>
      <w:pPr>
        <w:ind w:left="6759" w:hanging="360"/>
      </w:pPr>
      <w:rPr>
        <w:rFonts w:hint="default"/>
      </w:rPr>
    </w:lvl>
    <w:lvl w:ilvl="7" w:tplc="69E27E9A">
      <w:numFmt w:val="bullet"/>
      <w:lvlText w:val="•"/>
      <w:lvlJc w:val="left"/>
      <w:pPr>
        <w:ind w:left="7850" w:hanging="360"/>
      </w:pPr>
      <w:rPr>
        <w:rFonts w:hint="default"/>
      </w:rPr>
    </w:lvl>
    <w:lvl w:ilvl="8" w:tplc="6D526576">
      <w:numFmt w:val="bullet"/>
      <w:lvlText w:val="•"/>
      <w:lvlJc w:val="left"/>
      <w:pPr>
        <w:ind w:left="8942" w:hanging="360"/>
      </w:pPr>
      <w:rPr>
        <w:rFonts w:hint="default"/>
      </w:rPr>
    </w:lvl>
  </w:abstractNum>
  <w:abstractNum w:abstractNumId="25" w15:restartNumberingAfterBreak="0">
    <w:nsid w:val="7D1741B5"/>
    <w:multiLevelType w:val="hybridMultilevel"/>
    <w:tmpl w:val="E83ABB62"/>
    <w:lvl w:ilvl="0" w:tplc="2E82A32E">
      <w:numFmt w:val="bullet"/>
      <w:lvlText w:val=""/>
      <w:lvlJc w:val="left"/>
      <w:pPr>
        <w:ind w:left="472" w:hanging="360"/>
      </w:pPr>
      <w:rPr>
        <w:rFonts w:ascii="Symbol" w:eastAsia="Symbol" w:hAnsi="Symbol" w:cs="Symbol" w:hint="default"/>
        <w:w w:val="100"/>
        <w:sz w:val="22"/>
        <w:szCs w:val="22"/>
      </w:rPr>
    </w:lvl>
    <w:lvl w:ilvl="1" w:tplc="C110232C">
      <w:numFmt w:val="bullet"/>
      <w:lvlText w:val="•"/>
      <w:lvlJc w:val="left"/>
      <w:pPr>
        <w:ind w:left="776" w:hanging="360"/>
      </w:pPr>
      <w:rPr>
        <w:rFonts w:hint="default"/>
      </w:rPr>
    </w:lvl>
    <w:lvl w:ilvl="2" w:tplc="9C0A9822">
      <w:numFmt w:val="bullet"/>
      <w:lvlText w:val="•"/>
      <w:lvlJc w:val="left"/>
      <w:pPr>
        <w:ind w:left="1073" w:hanging="360"/>
      </w:pPr>
      <w:rPr>
        <w:rFonts w:hint="default"/>
      </w:rPr>
    </w:lvl>
    <w:lvl w:ilvl="3" w:tplc="F2FC655E">
      <w:numFmt w:val="bullet"/>
      <w:lvlText w:val="•"/>
      <w:lvlJc w:val="left"/>
      <w:pPr>
        <w:ind w:left="1370" w:hanging="360"/>
      </w:pPr>
      <w:rPr>
        <w:rFonts w:hint="default"/>
      </w:rPr>
    </w:lvl>
    <w:lvl w:ilvl="4" w:tplc="43A80524">
      <w:numFmt w:val="bullet"/>
      <w:lvlText w:val="•"/>
      <w:lvlJc w:val="left"/>
      <w:pPr>
        <w:ind w:left="1667" w:hanging="360"/>
      </w:pPr>
      <w:rPr>
        <w:rFonts w:hint="default"/>
      </w:rPr>
    </w:lvl>
    <w:lvl w:ilvl="5" w:tplc="A6268E56">
      <w:numFmt w:val="bullet"/>
      <w:lvlText w:val="•"/>
      <w:lvlJc w:val="left"/>
      <w:pPr>
        <w:ind w:left="1964" w:hanging="360"/>
      </w:pPr>
      <w:rPr>
        <w:rFonts w:hint="default"/>
      </w:rPr>
    </w:lvl>
    <w:lvl w:ilvl="6" w:tplc="FB28C9C2">
      <w:numFmt w:val="bullet"/>
      <w:lvlText w:val="•"/>
      <w:lvlJc w:val="left"/>
      <w:pPr>
        <w:ind w:left="2261" w:hanging="360"/>
      </w:pPr>
      <w:rPr>
        <w:rFonts w:hint="default"/>
      </w:rPr>
    </w:lvl>
    <w:lvl w:ilvl="7" w:tplc="913C1142">
      <w:numFmt w:val="bullet"/>
      <w:lvlText w:val="•"/>
      <w:lvlJc w:val="left"/>
      <w:pPr>
        <w:ind w:left="2558" w:hanging="360"/>
      </w:pPr>
      <w:rPr>
        <w:rFonts w:hint="default"/>
      </w:rPr>
    </w:lvl>
    <w:lvl w:ilvl="8" w:tplc="795C636E">
      <w:numFmt w:val="bullet"/>
      <w:lvlText w:val="•"/>
      <w:lvlJc w:val="left"/>
      <w:pPr>
        <w:ind w:left="2855" w:hanging="360"/>
      </w:pPr>
      <w:rPr>
        <w:rFonts w:hint="default"/>
      </w:rPr>
    </w:lvl>
  </w:abstractNum>
  <w:abstractNum w:abstractNumId="26" w15:restartNumberingAfterBreak="0">
    <w:nsid w:val="7F0B0BF6"/>
    <w:multiLevelType w:val="hybridMultilevel"/>
    <w:tmpl w:val="09E048AC"/>
    <w:lvl w:ilvl="0" w:tplc="781E9EB0">
      <w:start w:val="1"/>
      <w:numFmt w:val="decimal"/>
      <w:lvlText w:val="%1."/>
      <w:lvlJc w:val="left"/>
      <w:pPr>
        <w:ind w:left="954" w:hanging="721"/>
      </w:pPr>
      <w:rPr>
        <w:rFonts w:ascii="Arial" w:eastAsia="Arial" w:hAnsi="Arial" w:cs="Arial" w:hint="default"/>
        <w:w w:val="100"/>
        <w:sz w:val="22"/>
        <w:szCs w:val="22"/>
      </w:rPr>
    </w:lvl>
    <w:lvl w:ilvl="1" w:tplc="30766C1A">
      <w:numFmt w:val="bullet"/>
      <w:lvlText w:val="•"/>
      <w:lvlJc w:val="left"/>
      <w:pPr>
        <w:ind w:left="1976" w:hanging="721"/>
      </w:pPr>
      <w:rPr>
        <w:rFonts w:hint="default"/>
      </w:rPr>
    </w:lvl>
    <w:lvl w:ilvl="2" w:tplc="8A78C0A4">
      <w:numFmt w:val="bullet"/>
      <w:lvlText w:val="•"/>
      <w:lvlJc w:val="left"/>
      <w:pPr>
        <w:ind w:left="2993" w:hanging="721"/>
      </w:pPr>
      <w:rPr>
        <w:rFonts w:hint="default"/>
      </w:rPr>
    </w:lvl>
    <w:lvl w:ilvl="3" w:tplc="CCC42262">
      <w:numFmt w:val="bullet"/>
      <w:lvlText w:val="•"/>
      <w:lvlJc w:val="left"/>
      <w:pPr>
        <w:ind w:left="4009" w:hanging="721"/>
      </w:pPr>
      <w:rPr>
        <w:rFonts w:hint="default"/>
      </w:rPr>
    </w:lvl>
    <w:lvl w:ilvl="4" w:tplc="6204AF58">
      <w:numFmt w:val="bullet"/>
      <w:lvlText w:val="•"/>
      <w:lvlJc w:val="left"/>
      <w:pPr>
        <w:ind w:left="5026" w:hanging="721"/>
      </w:pPr>
      <w:rPr>
        <w:rFonts w:hint="default"/>
      </w:rPr>
    </w:lvl>
    <w:lvl w:ilvl="5" w:tplc="306ACFB2">
      <w:numFmt w:val="bullet"/>
      <w:lvlText w:val="•"/>
      <w:lvlJc w:val="left"/>
      <w:pPr>
        <w:ind w:left="6043" w:hanging="721"/>
      </w:pPr>
      <w:rPr>
        <w:rFonts w:hint="default"/>
      </w:rPr>
    </w:lvl>
    <w:lvl w:ilvl="6" w:tplc="674E7D54">
      <w:numFmt w:val="bullet"/>
      <w:lvlText w:val="•"/>
      <w:lvlJc w:val="left"/>
      <w:pPr>
        <w:ind w:left="7059" w:hanging="721"/>
      </w:pPr>
      <w:rPr>
        <w:rFonts w:hint="default"/>
      </w:rPr>
    </w:lvl>
    <w:lvl w:ilvl="7" w:tplc="8EC82B94">
      <w:numFmt w:val="bullet"/>
      <w:lvlText w:val="•"/>
      <w:lvlJc w:val="left"/>
      <w:pPr>
        <w:ind w:left="8076" w:hanging="721"/>
      </w:pPr>
      <w:rPr>
        <w:rFonts w:hint="default"/>
      </w:rPr>
    </w:lvl>
    <w:lvl w:ilvl="8" w:tplc="50C064F4">
      <w:numFmt w:val="bullet"/>
      <w:lvlText w:val="•"/>
      <w:lvlJc w:val="left"/>
      <w:pPr>
        <w:ind w:left="9093" w:hanging="721"/>
      </w:pPr>
      <w:rPr>
        <w:rFonts w:hint="default"/>
      </w:rPr>
    </w:lvl>
  </w:abstractNum>
  <w:num w:numId="1">
    <w:abstractNumId w:val="23"/>
  </w:num>
  <w:num w:numId="2">
    <w:abstractNumId w:val="5"/>
  </w:num>
  <w:num w:numId="3">
    <w:abstractNumId w:val="6"/>
  </w:num>
  <w:num w:numId="4">
    <w:abstractNumId w:val="17"/>
  </w:num>
  <w:num w:numId="5">
    <w:abstractNumId w:val="9"/>
  </w:num>
  <w:num w:numId="6">
    <w:abstractNumId w:val="2"/>
  </w:num>
  <w:num w:numId="7">
    <w:abstractNumId w:val="14"/>
  </w:num>
  <w:num w:numId="8">
    <w:abstractNumId w:val="18"/>
  </w:num>
  <w:num w:numId="9">
    <w:abstractNumId w:val="11"/>
  </w:num>
  <w:num w:numId="10">
    <w:abstractNumId w:val="25"/>
  </w:num>
  <w:num w:numId="11">
    <w:abstractNumId w:val="21"/>
  </w:num>
  <w:num w:numId="12">
    <w:abstractNumId w:val="13"/>
  </w:num>
  <w:num w:numId="13">
    <w:abstractNumId w:val="19"/>
  </w:num>
  <w:num w:numId="14">
    <w:abstractNumId w:val="4"/>
  </w:num>
  <w:num w:numId="15">
    <w:abstractNumId w:val="1"/>
  </w:num>
  <w:num w:numId="16">
    <w:abstractNumId w:val="22"/>
  </w:num>
  <w:num w:numId="17">
    <w:abstractNumId w:val="0"/>
  </w:num>
  <w:num w:numId="18">
    <w:abstractNumId w:val="20"/>
  </w:num>
  <w:num w:numId="19">
    <w:abstractNumId w:val="8"/>
  </w:num>
  <w:num w:numId="20">
    <w:abstractNumId w:val="12"/>
  </w:num>
  <w:num w:numId="21">
    <w:abstractNumId w:val="7"/>
  </w:num>
  <w:num w:numId="22">
    <w:abstractNumId w:val="10"/>
  </w:num>
  <w:num w:numId="23">
    <w:abstractNumId w:val="15"/>
  </w:num>
  <w:num w:numId="24">
    <w:abstractNumId w:val="24"/>
  </w:num>
  <w:num w:numId="25">
    <w:abstractNumId w:val="26"/>
  </w:num>
  <w:num w:numId="26">
    <w:abstractNumId w:val="3"/>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dataType w:val="textFile"/>
    <w:activeRecord w:val="-1"/>
  </w:mailMerg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6DA"/>
    <w:rsid w:val="000447F8"/>
    <w:rsid w:val="000757C4"/>
    <w:rsid w:val="000760DC"/>
    <w:rsid w:val="00115AE1"/>
    <w:rsid w:val="00124E24"/>
    <w:rsid w:val="001306DA"/>
    <w:rsid w:val="00146AF4"/>
    <w:rsid w:val="001E6A94"/>
    <w:rsid w:val="00223240"/>
    <w:rsid w:val="0028297B"/>
    <w:rsid w:val="002B6A93"/>
    <w:rsid w:val="00301BAA"/>
    <w:rsid w:val="00355728"/>
    <w:rsid w:val="003C07A1"/>
    <w:rsid w:val="003C28C4"/>
    <w:rsid w:val="003E2F7A"/>
    <w:rsid w:val="00410E41"/>
    <w:rsid w:val="0042767C"/>
    <w:rsid w:val="0048753A"/>
    <w:rsid w:val="004E3C82"/>
    <w:rsid w:val="00521C1A"/>
    <w:rsid w:val="00523658"/>
    <w:rsid w:val="00573ACB"/>
    <w:rsid w:val="00653819"/>
    <w:rsid w:val="00665C60"/>
    <w:rsid w:val="006D045C"/>
    <w:rsid w:val="007C14BC"/>
    <w:rsid w:val="007E2A41"/>
    <w:rsid w:val="007F4984"/>
    <w:rsid w:val="008A3165"/>
    <w:rsid w:val="008C717C"/>
    <w:rsid w:val="008F5CEE"/>
    <w:rsid w:val="008F6876"/>
    <w:rsid w:val="00921D45"/>
    <w:rsid w:val="00964435"/>
    <w:rsid w:val="00972CCB"/>
    <w:rsid w:val="0097309E"/>
    <w:rsid w:val="009E50CE"/>
    <w:rsid w:val="009E590F"/>
    <w:rsid w:val="009F0E20"/>
    <w:rsid w:val="00AD7D34"/>
    <w:rsid w:val="00B06564"/>
    <w:rsid w:val="00B250E1"/>
    <w:rsid w:val="00BC7349"/>
    <w:rsid w:val="00BF1018"/>
    <w:rsid w:val="00C62E1F"/>
    <w:rsid w:val="00CE54B0"/>
    <w:rsid w:val="00D26C63"/>
    <w:rsid w:val="00D541DD"/>
    <w:rsid w:val="00D54FA7"/>
    <w:rsid w:val="00D86FF7"/>
    <w:rsid w:val="00DE1E67"/>
    <w:rsid w:val="00E07900"/>
    <w:rsid w:val="00E343B2"/>
    <w:rsid w:val="00E46A4D"/>
    <w:rsid w:val="00EE1778"/>
    <w:rsid w:val="00F60CCA"/>
    <w:rsid w:val="00F841FD"/>
    <w:rsid w:val="00FD24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E66577"/>
  <w15:docId w15:val="{67C57F2E-F046-4623-9341-1627DBFC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06DA"/>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1306DA"/>
    <w:pPr>
      <w:ind w:left="822" w:hanging="588"/>
      <w:outlineLvl w:val="0"/>
    </w:pPr>
    <w:rPr>
      <w:b/>
      <w:bCs/>
      <w:sz w:val="32"/>
      <w:szCs w:val="32"/>
    </w:rPr>
  </w:style>
  <w:style w:type="paragraph" w:styleId="Heading2">
    <w:name w:val="heading 2"/>
    <w:basedOn w:val="Normal"/>
    <w:link w:val="Heading2Char"/>
    <w:uiPriority w:val="1"/>
    <w:qFormat/>
    <w:rsid w:val="001306DA"/>
    <w:pPr>
      <w:ind w:left="23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06DA"/>
    <w:rPr>
      <w:rFonts w:ascii="Arial" w:eastAsia="Arial" w:hAnsi="Arial" w:cs="Arial"/>
      <w:b/>
      <w:bCs/>
      <w:sz w:val="32"/>
      <w:szCs w:val="32"/>
      <w:lang w:val="en-US"/>
    </w:rPr>
  </w:style>
  <w:style w:type="character" w:customStyle="1" w:styleId="Heading2Char">
    <w:name w:val="Heading 2 Char"/>
    <w:basedOn w:val="DefaultParagraphFont"/>
    <w:link w:val="Heading2"/>
    <w:uiPriority w:val="1"/>
    <w:rsid w:val="001306DA"/>
    <w:rPr>
      <w:rFonts w:ascii="Arial" w:eastAsia="Arial" w:hAnsi="Arial" w:cs="Arial"/>
      <w:b/>
      <w:bCs/>
      <w:sz w:val="24"/>
      <w:szCs w:val="24"/>
      <w:lang w:val="en-US"/>
    </w:rPr>
  </w:style>
  <w:style w:type="paragraph" w:styleId="TOC1">
    <w:name w:val="toc 1"/>
    <w:basedOn w:val="Normal"/>
    <w:uiPriority w:val="1"/>
    <w:qFormat/>
    <w:rsid w:val="001306DA"/>
    <w:pPr>
      <w:spacing w:before="400"/>
      <w:ind w:left="688" w:hanging="454"/>
    </w:pPr>
    <w:rPr>
      <w:b/>
      <w:bCs/>
      <w:sz w:val="28"/>
      <w:szCs w:val="28"/>
    </w:rPr>
  </w:style>
  <w:style w:type="paragraph" w:styleId="TOC2">
    <w:name w:val="toc 2"/>
    <w:basedOn w:val="Normal"/>
    <w:uiPriority w:val="1"/>
    <w:qFormat/>
    <w:rsid w:val="001306DA"/>
    <w:pPr>
      <w:spacing w:before="257"/>
      <w:ind w:left="1254" w:hanging="566"/>
    </w:pPr>
    <w:rPr>
      <w:sz w:val="24"/>
      <w:szCs w:val="24"/>
    </w:rPr>
  </w:style>
  <w:style w:type="paragraph" w:styleId="BodyText">
    <w:name w:val="Body Text"/>
    <w:basedOn w:val="Normal"/>
    <w:link w:val="BodyTextChar"/>
    <w:uiPriority w:val="1"/>
    <w:qFormat/>
    <w:rsid w:val="001306DA"/>
    <w:rPr>
      <w:sz w:val="24"/>
      <w:szCs w:val="24"/>
    </w:rPr>
  </w:style>
  <w:style w:type="character" w:customStyle="1" w:styleId="BodyTextChar">
    <w:name w:val="Body Text Char"/>
    <w:basedOn w:val="DefaultParagraphFont"/>
    <w:link w:val="BodyText"/>
    <w:uiPriority w:val="1"/>
    <w:rsid w:val="001306DA"/>
    <w:rPr>
      <w:rFonts w:ascii="Arial" w:eastAsia="Arial" w:hAnsi="Arial" w:cs="Arial"/>
      <w:sz w:val="24"/>
      <w:szCs w:val="24"/>
      <w:lang w:val="en-US"/>
    </w:rPr>
  </w:style>
  <w:style w:type="paragraph" w:styleId="ListParagraph">
    <w:name w:val="List Paragraph"/>
    <w:basedOn w:val="Normal"/>
    <w:uiPriority w:val="1"/>
    <w:qFormat/>
    <w:rsid w:val="001306DA"/>
    <w:pPr>
      <w:ind w:left="954" w:hanging="360"/>
    </w:pPr>
  </w:style>
  <w:style w:type="paragraph" w:customStyle="1" w:styleId="TableParagraph">
    <w:name w:val="Table Paragraph"/>
    <w:basedOn w:val="Normal"/>
    <w:uiPriority w:val="1"/>
    <w:qFormat/>
    <w:rsid w:val="001306DA"/>
    <w:pPr>
      <w:ind w:left="107"/>
    </w:pPr>
  </w:style>
  <w:style w:type="paragraph" w:styleId="BalloonText">
    <w:name w:val="Balloon Text"/>
    <w:basedOn w:val="Normal"/>
    <w:link w:val="BalloonTextChar"/>
    <w:uiPriority w:val="99"/>
    <w:semiHidden/>
    <w:unhideWhenUsed/>
    <w:rsid w:val="001306DA"/>
    <w:rPr>
      <w:rFonts w:ascii="Tahoma" w:hAnsi="Tahoma" w:cs="Tahoma"/>
      <w:sz w:val="16"/>
      <w:szCs w:val="16"/>
    </w:rPr>
  </w:style>
  <w:style w:type="character" w:customStyle="1" w:styleId="BalloonTextChar">
    <w:name w:val="Balloon Text Char"/>
    <w:basedOn w:val="DefaultParagraphFont"/>
    <w:link w:val="BalloonText"/>
    <w:uiPriority w:val="99"/>
    <w:semiHidden/>
    <w:rsid w:val="001306DA"/>
    <w:rPr>
      <w:rFonts w:ascii="Tahoma" w:eastAsia="Arial" w:hAnsi="Tahoma" w:cs="Tahoma"/>
      <w:sz w:val="16"/>
      <w:szCs w:val="16"/>
      <w:lang w:val="en-US"/>
    </w:rPr>
  </w:style>
  <w:style w:type="paragraph" w:styleId="Header">
    <w:name w:val="header"/>
    <w:basedOn w:val="Normal"/>
    <w:link w:val="HeaderChar"/>
    <w:uiPriority w:val="99"/>
    <w:unhideWhenUsed/>
    <w:rsid w:val="001306DA"/>
    <w:pPr>
      <w:tabs>
        <w:tab w:val="center" w:pos="4513"/>
        <w:tab w:val="right" w:pos="9026"/>
      </w:tabs>
    </w:pPr>
  </w:style>
  <w:style w:type="character" w:customStyle="1" w:styleId="HeaderChar">
    <w:name w:val="Header Char"/>
    <w:basedOn w:val="DefaultParagraphFont"/>
    <w:link w:val="Header"/>
    <w:uiPriority w:val="99"/>
    <w:rsid w:val="001306DA"/>
    <w:rPr>
      <w:rFonts w:ascii="Arial" w:eastAsia="Arial" w:hAnsi="Arial" w:cs="Arial"/>
      <w:lang w:val="en-US"/>
    </w:rPr>
  </w:style>
  <w:style w:type="paragraph" w:styleId="Footer">
    <w:name w:val="footer"/>
    <w:basedOn w:val="Normal"/>
    <w:link w:val="FooterChar"/>
    <w:uiPriority w:val="99"/>
    <w:unhideWhenUsed/>
    <w:rsid w:val="001306DA"/>
    <w:pPr>
      <w:tabs>
        <w:tab w:val="center" w:pos="4513"/>
        <w:tab w:val="right" w:pos="9026"/>
      </w:tabs>
    </w:pPr>
  </w:style>
  <w:style w:type="character" w:customStyle="1" w:styleId="FooterChar">
    <w:name w:val="Footer Char"/>
    <w:basedOn w:val="DefaultParagraphFont"/>
    <w:link w:val="Footer"/>
    <w:uiPriority w:val="99"/>
    <w:rsid w:val="001306DA"/>
    <w:rPr>
      <w:rFonts w:ascii="Arial" w:eastAsia="Arial" w:hAnsi="Arial" w:cs="Arial"/>
      <w:lang w:val="en-US"/>
    </w:rPr>
  </w:style>
  <w:style w:type="table" w:styleId="TableGrid">
    <w:name w:val="Table Grid"/>
    <w:basedOn w:val="TableNormal"/>
    <w:uiPriority w:val="39"/>
    <w:rsid w:val="002B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AF4"/>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C62E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e@creditwisecapit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creditwisecapit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e@creditwisecapital.com" TargetMode="External"/><Relationship Id="rId4" Type="http://schemas.openxmlformats.org/officeDocument/2006/relationships/settings" Target="settings.xml"/><Relationship Id="rId9" Type="http://schemas.openxmlformats.org/officeDocument/2006/relationships/hyperlink" Target="mailto:care@creditwisecapita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ditwisecapital.com/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DF74C-1934-4377-BA23-AE237369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User</cp:lastModifiedBy>
  <cp:revision>50</cp:revision>
  <cp:lastPrinted>2020-01-22T07:21:00Z</cp:lastPrinted>
  <dcterms:created xsi:type="dcterms:W3CDTF">2020-01-16T10:49:00Z</dcterms:created>
  <dcterms:modified xsi:type="dcterms:W3CDTF">2020-05-21T13:19:00Z</dcterms:modified>
</cp:coreProperties>
</file>